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49" w:rsidRPr="00963085" w:rsidRDefault="00921F7D" w:rsidP="00AC7749">
      <w:pPr>
        <w:spacing w:after="0" w:line="240" w:lineRule="auto"/>
        <w:jc w:val="center"/>
        <w:rPr>
          <w:rFonts w:ascii="Times New Roman" w:hAnsi="Times New Roman" w:cs="Times New Roman"/>
          <w:b/>
          <w:sz w:val="24"/>
          <w:szCs w:val="24"/>
        </w:rPr>
      </w:pPr>
      <w:r w:rsidRPr="00963085">
        <w:rPr>
          <w:rFonts w:ascii="Tahoma" w:eastAsia="Times New Roman" w:hAnsi="Tahoma" w:cs="Tahoma"/>
          <w:b/>
          <w:bCs/>
          <w:sz w:val="18"/>
          <w:szCs w:val="18"/>
          <w:lang w:eastAsia="ru-RU"/>
        </w:rPr>
        <w:t> </w:t>
      </w:r>
      <w:r w:rsidR="00AC7749" w:rsidRPr="00963085">
        <w:rPr>
          <w:rFonts w:ascii="Times New Roman" w:hAnsi="Times New Roman" w:cs="Times New Roman"/>
          <w:b/>
          <w:sz w:val="24"/>
          <w:szCs w:val="24"/>
        </w:rPr>
        <w:t xml:space="preserve">ПРОФЕССИОНАЛЬНОЕ ОБРАЗОВАТЕЛЬНОЕ УЧРЕЖДЕНИЕ </w:t>
      </w:r>
    </w:p>
    <w:p w:rsidR="00AC7749" w:rsidRPr="00963085" w:rsidRDefault="00AC7749" w:rsidP="00AC7749">
      <w:pPr>
        <w:spacing w:after="0" w:line="240" w:lineRule="auto"/>
        <w:jc w:val="center"/>
        <w:rPr>
          <w:rFonts w:ascii="Times New Roman" w:hAnsi="Times New Roman" w:cs="Times New Roman"/>
          <w:b/>
          <w:sz w:val="24"/>
          <w:szCs w:val="24"/>
        </w:rPr>
      </w:pPr>
      <w:r w:rsidRPr="00963085">
        <w:rPr>
          <w:rFonts w:ascii="Times New Roman" w:hAnsi="Times New Roman" w:cs="Times New Roman"/>
          <w:b/>
          <w:sz w:val="24"/>
          <w:szCs w:val="24"/>
        </w:rPr>
        <w:t>«ЦЕНТР ВОЕННО-ПАТРИОТИЧЕСКОГО ВОСПИТАНИЯ И ПОДГОТОВКИ ГРАЖДАН (МОЛОДЕЖИ) К ВОЕННОЙ СЛУЖБЕ Г. МОСКВЫ» ОБЩЕРОССИЙСКОЙ ОБЩЕСТВЕННО-ГОСУДАРСТВЕННОЙ ОРГАНИЗАЦИИ «ДОБРОВОЛЬНОЕ ОБЩЕСТВО СОДЕЙСТВИЯ АРМИИ, АВИАЦИИ И ФЛОТУ РОССИИ»</w:t>
      </w:r>
    </w:p>
    <w:p w:rsidR="00AC7749" w:rsidRPr="00963085" w:rsidRDefault="00AC7749" w:rsidP="00AC7749">
      <w:pPr>
        <w:spacing w:after="0" w:line="240" w:lineRule="auto"/>
        <w:jc w:val="center"/>
        <w:rPr>
          <w:rFonts w:ascii="Times New Roman" w:hAnsi="Times New Roman" w:cs="Times New Roman"/>
          <w:sz w:val="16"/>
          <w:szCs w:val="16"/>
        </w:rPr>
      </w:pPr>
    </w:p>
    <w:p w:rsidR="00AC7749" w:rsidRPr="00963085" w:rsidRDefault="007A1807" w:rsidP="00AC7749">
      <w:pPr>
        <w:spacing w:after="0" w:line="240" w:lineRule="auto"/>
        <w:jc w:val="center"/>
        <w:rPr>
          <w:rFonts w:ascii="Times New Roman" w:hAnsi="Times New Roman" w:cs="Times New Roman"/>
          <w:b/>
        </w:rPr>
      </w:pPr>
      <w:r w:rsidRPr="009C7F4F">
        <w:rPr>
          <w:rFonts w:ascii="Times New Roman" w:hAnsi="Times New Roman" w:cs="Times New Roman"/>
          <w:b/>
          <w:noProof/>
          <w:sz w:val="24"/>
          <w:szCs w:val="24"/>
          <w:lang w:eastAsia="ru-RU"/>
        </w:rPr>
        <w:drawing>
          <wp:anchor distT="0" distB="0" distL="114300" distR="114300" simplePos="0" relativeHeight="251662336" behindDoc="1" locked="0" layoutInCell="1" allowOverlap="1" wp14:anchorId="4453A39F" wp14:editId="57B8F203">
            <wp:simplePos x="0" y="0"/>
            <wp:positionH relativeFrom="column">
              <wp:posOffset>2719070</wp:posOffset>
            </wp:positionH>
            <wp:positionV relativeFrom="paragraph">
              <wp:posOffset>66675</wp:posOffset>
            </wp:positionV>
            <wp:extent cx="1428750" cy="1343025"/>
            <wp:effectExtent l="0" t="0" r="0" b="9525"/>
            <wp:wrapNone/>
            <wp:docPr id="6" name="Рисунок 6" descr="C:\Users\Владимир\Pictures\печати\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Pictures\печати\печат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anchor>
        </w:drawing>
      </w:r>
      <w:r w:rsidR="00AC7749" w:rsidRPr="00963085">
        <w:rPr>
          <w:rFonts w:ascii="Times New Roman" w:hAnsi="Times New Roman" w:cs="Times New Roman"/>
          <w:b/>
        </w:rPr>
        <w:t>ПОУ «ЦЕНТР ВПВ Г. МОСКВЫ ДОСААФ РОССИИ»</w:t>
      </w:r>
    </w:p>
    <w:p w:rsidR="00AC7749" w:rsidRPr="00963085" w:rsidRDefault="00AC7749" w:rsidP="00AC7749">
      <w:pPr>
        <w:spacing w:after="0" w:line="240" w:lineRule="auto"/>
        <w:jc w:val="center"/>
        <w:rPr>
          <w:rFonts w:ascii="Times New Roman" w:hAnsi="Times New Roman" w:cs="Times New Roman"/>
          <w:sz w:val="8"/>
          <w:szCs w:val="8"/>
        </w:rPr>
      </w:pPr>
    </w:p>
    <w:p w:rsidR="00AC7749" w:rsidRPr="00963085" w:rsidRDefault="00AC7749" w:rsidP="00AC7749">
      <w:pPr>
        <w:spacing w:line="240" w:lineRule="exact"/>
        <w:rPr>
          <w:rFonts w:ascii="Times New Roman" w:hAnsi="Times New Roman" w:cs="Times New Roman"/>
          <w:b/>
          <w:sz w:val="28"/>
          <w:szCs w:val="28"/>
        </w:rPr>
      </w:pPr>
    </w:p>
    <w:p w:rsidR="007A1807" w:rsidRDefault="007A1807" w:rsidP="007A1807">
      <w:pPr>
        <w:spacing w:after="0" w:line="240" w:lineRule="auto"/>
        <w:ind w:left="5670"/>
        <w:jc w:val="center"/>
        <w:rPr>
          <w:rFonts w:ascii="Times New Roman" w:hAnsi="Times New Roman" w:cs="Times New Roman"/>
          <w:b/>
          <w:sz w:val="24"/>
          <w:szCs w:val="24"/>
        </w:rPr>
      </w:pPr>
      <w:r>
        <w:rPr>
          <w:rFonts w:ascii="Times New Roman" w:hAnsi="Times New Roman" w:cs="Times New Roman"/>
          <w:b/>
          <w:sz w:val="24"/>
          <w:szCs w:val="24"/>
        </w:rPr>
        <w:t>«</w:t>
      </w:r>
      <w:r w:rsidRPr="00361BA7">
        <w:rPr>
          <w:rFonts w:ascii="Times New Roman" w:hAnsi="Times New Roman" w:cs="Times New Roman"/>
          <w:b/>
          <w:sz w:val="24"/>
          <w:szCs w:val="24"/>
        </w:rPr>
        <w:t>У</w:t>
      </w:r>
      <w:r>
        <w:rPr>
          <w:rFonts w:ascii="Times New Roman" w:hAnsi="Times New Roman" w:cs="Times New Roman"/>
          <w:b/>
          <w:sz w:val="24"/>
          <w:szCs w:val="24"/>
        </w:rPr>
        <w:t>ТВЕРЖДАЮ»</w:t>
      </w:r>
      <w:r w:rsidRPr="00361BA7">
        <w:rPr>
          <w:rFonts w:ascii="Times New Roman" w:hAnsi="Times New Roman" w:cs="Times New Roman"/>
          <w:b/>
          <w:sz w:val="24"/>
          <w:szCs w:val="24"/>
        </w:rPr>
        <w:t xml:space="preserve"> </w:t>
      </w:r>
    </w:p>
    <w:p w:rsidR="007A1807" w:rsidRPr="00361BA7" w:rsidRDefault="007A1807" w:rsidP="007A1807">
      <w:pPr>
        <w:spacing w:after="0" w:line="240" w:lineRule="auto"/>
        <w:ind w:left="5670"/>
        <w:jc w:val="center"/>
        <w:rPr>
          <w:rFonts w:ascii="Times New Roman" w:hAnsi="Times New Roman" w:cs="Times New Roman"/>
          <w:b/>
          <w:sz w:val="8"/>
          <w:szCs w:val="8"/>
        </w:rPr>
      </w:pPr>
    </w:p>
    <w:p w:rsidR="007A1807" w:rsidRPr="00361BA7" w:rsidRDefault="007A1807" w:rsidP="007A1807">
      <w:pPr>
        <w:spacing w:after="0" w:line="240" w:lineRule="auto"/>
        <w:ind w:left="5670"/>
        <w:jc w:val="center"/>
        <w:rPr>
          <w:rFonts w:ascii="Times New Roman" w:hAnsi="Times New Roman" w:cs="Times New Roman"/>
          <w:b/>
          <w:sz w:val="24"/>
          <w:szCs w:val="24"/>
        </w:rPr>
      </w:pPr>
      <w:r w:rsidRPr="009C7F4F">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5A0B4491" wp14:editId="7D526489">
            <wp:simplePos x="0" y="0"/>
            <wp:positionH relativeFrom="column">
              <wp:posOffset>4147820</wp:posOffset>
            </wp:positionH>
            <wp:positionV relativeFrom="paragraph">
              <wp:posOffset>45720</wp:posOffset>
            </wp:positionV>
            <wp:extent cx="800100" cy="685800"/>
            <wp:effectExtent l="0" t="0" r="0" b="0"/>
            <wp:wrapNone/>
            <wp:docPr id="5" name="Рисунок 5" descr="C:\Users\Владимир\Pictures\документы Центра\подпись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Pictures\документы Центра\подпись директор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anchor>
        </w:drawing>
      </w:r>
      <w:r w:rsidRPr="00361BA7">
        <w:rPr>
          <w:rFonts w:ascii="Times New Roman" w:hAnsi="Times New Roman" w:cs="Times New Roman"/>
          <w:b/>
          <w:sz w:val="24"/>
          <w:szCs w:val="24"/>
        </w:rPr>
        <w:t xml:space="preserve">Директор ПОУ «Центр ВПВ </w:t>
      </w:r>
      <w:r>
        <w:rPr>
          <w:rFonts w:ascii="Times New Roman" w:hAnsi="Times New Roman" w:cs="Times New Roman"/>
          <w:b/>
          <w:sz w:val="24"/>
          <w:szCs w:val="24"/>
        </w:rPr>
        <w:t xml:space="preserve">             </w:t>
      </w:r>
      <w:r w:rsidRPr="00361BA7">
        <w:rPr>
          <w:rFonts w:ascii="Times New Roman" w:hAnsi="Times New Roman" w:cs="Times New Roman"/>
          <w:b/>
          <w:sz w:val="24"/>
          <w:szCs w:val="24"/>
        </w:rPr>
        <w:t xml:space="preserve">г. Москвы ДОСААФ России» </w:t>
      </w:r>
    </w:p>
    <w:p w:rsidR="007A1807" w:rsidRPr="00361BA7" w:rsidRDefault="007A1807" w:rsidP="007A1807">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 xml:space="preserve">                                      </w:t>
      </w:r>
      <w:r w:rsidRPr="00361BA7">
        <w:rPr>
          <w:rFonts w:ascii="Times New Roman" w:hAnsi="Times New Roman" w:cs="Times New Roman"/>
          <w:b/>
          <w:sz w:val="24"/>
          <w:szCs w:val="24"/>
        </w:rPr>
        <w:t>Е.В. Березин</w:t>
      </w:r>
    </w:p>
    <w:p w:rsidR="007A1807" w:rsidRDefault="007A1807" w:rsidP="007A1807">
      <w:pPr>
        <w:spacing w:after="0" w:line="240" w:lineRule="auto"/>
        <w:ind w:left="5670"/>
        <w:rPr>
          <w:rFonts w:ascii="Times New Roman" w:hAnsi="Times New Roman" w:cs="Times New Roman"/>
          <w:b/>
          <w:sz w:val="24"/>
          <w:szCs w:val="24"/>
        </w:rPr>
      </w:pPr>
    </w:p>
    <w:p w:rsidR="007A1807" w:rsidRPr="00361BA7" w:rsidRDefault="007A1807" w:rsidP="007A1807">
      <w:pPr>
        <w:spacing w:after="0" w:line="240" w:lineRule="auto"/>
        <w:ind w:left="5670"/>
        <w:rPr>
          <w:rFonts w:ascii="Times New Roman" w:hAnsi="Times New Roman" w:cs="Times New Roman"/>
          <w:b/>
          <w:sz w:val="24"/>
          <w:szCs w:val="24"/>
        </w:rPr>
      </w:pPr>
      <w:r w:rsidRPr="009C7F4F">
        <w:rPr>
          <w:rFonts w:ascii="Times New Roman" w:hAnsi="Times New Roman" w:cs="Times New Roman"/>
          <w:b/>
          <w:sz w:val="24"/>
          <w:szCs w:val="24"/>
        </w:rPr>
        <w:t xml:space="preserve"> </w:t>
      </w:r>
      <w:r w:rsidRPr="00361BA7">
        <w:rPr>
          <w:rFonts w:ascii="Times New Roman" w:hAnsi="Times New Roman" w:cs="Times New Roman"/>
          <w:b/>
          <w:sz w:val="24"/>
          <w:szCs w:val="24"/>
        </w:rPr>
        <w:t>«</w:t>
      </w:r>
      <w:r>
        <w:rPr>
          <w:rFonts w:ascii="Times New Roman" w:hAnsi="Times New Roman" w:cs="Times New Roman"/>
          <w:b/>
          <w:sz w:val="24"/>
          <w:szCs w:val="24"/>
        </w:rPr>
        <w:t>31</w:t>
      </w:r>
      <w:r w:rsidRPr="00361BA7">
        <w:rPr>
          <w:rFonts w:ascii="Times New Roman" w:hAnsi="Times New Roman" w:cs="Times New Roman"/>
          <w:b/>
          <w:sz w:val="24"/>
          <w:szCs w:val="24"/>
        </w:rPr>
        <w:t xml:space="preserve">_» </w:t>
      </w:r>
      <w:r>
        <w:rPr>
          <w:rFonts w:ascii="Times New Roman" w:hAnsi="Times New Roman" w:cs="Times New Roman"/>
          <w:b/>
          <w:sz w:val="24"/>
          <w:szCs w:val="24"/>
        </w:rPr>
        <w:t>марта</w:t>
      </w:r>
      <w:r w:rsidRPr="00361BA7">
        <w:rPr>
          <w:rFonts w:ascii="Times New Roman" w:hAnsi="Times New Roman" w:cs="Times New Roman"/>
          <w:b/>
          <w:sz w:val="24"/>
          <w:szCs w:val="24"/>
        </w:rPr>
        <w:t xml:space="preserve"> 2016 г.</w:t>
      </w:r>
    </w:p>
    <w:p w:rsidR="00AC7749" w:rsidRPr="00963085" w:rsidRDefault="00AC7749" w:rsidP="00AC7749">
      <w:pPr>
        <w:spacing w:line="240" w:lineRule="exact"/>
        <w:rPr>
          <w:rFonts w:ascii="Times New Roman" w:hAnsi="Times New Roman" w:cs="Times New Roman"/>
          <w:b/>
          <w:sz w:val="28"/>
          <w:szCs w:val="28"/>
        </w:rPr>
      </w:pPr>
    </w:p>
    <w:p w:rsidR="00AC7749" w:rsidRPr="00963085" w:rsidRDefault="00AC7749" w:rsidP="00AC7749">
      <w:pPr>
        <w:spacing w:line="240" w:lineRule="exact"/>
        <w:rPr>
          <w:rFonts w:ascii="Times New Roman" w:hAnsi="Times New Roman" w:cs="Times New Roman"/>
          <w:b/>
          <w:sz w:val="28"/>
          <w:szCs w:val="28"/>
        </w:rPr>
      </w:pPr>
    </w:p>
    <w:p w:rsidR="00963085" w:rsidRPr="00963085" w:rsidRDefault="00963085" w:rsidP="00AC7749">
      <w:pPr>
        <w:spacing w:after="0" w:line="240" w:lineRule="auto"/>
        <w:jc w:val="center"/>
        <w:rPr>
          <w:rFonts w:ascii="Times New Roman" w:hAnsi="Times New Roman" w:cs="Times New Roman"/>
          <w:b/>
          <w:sz w:val="32"/>
          <w:szCs w:val="32"/>
        </w:rPr>
      </w:pPr>
      <w:bookmarkStart w:id="0" w:name="_GoBack"/>
      <w:bookmarkEnd w:id="0"/>
    </w:p>
    <w:p w:rsidR="00AC7749" w:rsidRPr="00963085" w:rsidRDefault="00AC7749" w:rsidP="00AC7749">
      <w:pPr>
        <w:spacing w:after="0" w:line="240" w:lineRule="auto"/>
        <w:jc w:val="center"/>
        <w:rPr>
          <w:rFonts w:ascii="Times New Roman" w:hAnsi="Times New Roman" w:cs="Times New Roman"/>
          <w:b/>
          <w:sz w:val="32"/>
          <w:szCs w:val="32"/>
        </w:rPr>
      </w:pPr>
      <w:r w:rsidRPr="00963085">
        <w:rPr>
          <w:rFonts w:ascii="Times New Roman" w:hAnsi="Times New Roman" w:cs="Times New Roman"/>
          <w:b/>
          <w:sz w:val="32"/>
          <w:szCs w:val="32"/>
        </w:rPr>
        <w:t xml:space="preserve">ПОЛОЖЕНИЕ </w:t>
      </w:r>
    </w:p>
    <w:p w:rsidR="00AC7749" w:rsidRPr="00963085" w:rsidRDefault="00AC7749" w:rsidP="00AC7749">
      <w:pPr>
        <w:spacing w:after="0" w:line="240" w:lineRule="auto"/>
        <w:jc w:val="center"/>
        <w:rPr>
          <w:rFonts w:ascii="Times New Roman" w:hAnsi="Times New Roman" w:cs="Times New Roman"/>
          <w:b/>
          <w:sz w:val="32"/>
          <w:szCs w:val="32"/>
        </w:rPr>
      </w:pPr>
      <w:r w:rsidRPr="00963085">
        <w:rPr>
          <w:rFonts w:ascii="Times New Roman" w:hAnsi="Times New Roman" w:cs="Times New Roman"/>
          <w:b/>
          <w:sz w:val="32"/>
          <w:szCs w:val="32"/>
        </w:rPr>
        <w:t xml:space="preserve">О ПЕДАГОГИЧЕСКОМ СОВЕТЕ </w:t>
      </w:r>
    </w:p>
    <w:p w:rsidR="00AC7749" w:rsidRPr="00963085" w:rsidRDefault="00AC7749" w:rsidP="00AC7749">
      <w:pPr>
        <w:spacing w:after="0" w:line="240" w:lineRule="auto"/>
        <w:jc w:val="center"/>
        <w:rPr>
          <w:rFonts w:ascii="Times New Roman" w:hAnsi="Times New Roman" w:cs="Times New Roman"/>
          <w:b/>
          <w:sz w:val="24"/>
          <w:szCs w:val="24"/>
        </w:rPr>
      </w:pPr>
    </w:p>
    <w:p w:rsidR="00AC7749" w:rsidRPr="00164B13" w:rsidRDefault="00AC7749" w:rsidP="00AC7749">
      <w:pPr>
        <w:spacing w:after="0" w:line="240" w:lineRule="auto"/>
        <w:jc w:val="center"/>
        <w:rPr>
          <w:rFonts w:ascii="Times New Roman" w:hAnsi="Times New Roman" w:cs="Times New Roman"/>
          <w:b/>
          <w:sz w:val="24"/>
          <w:szCs w:val="24"/>
        </w:rPr>
      </w:pPr>
      <w:r w:rsidRPr="00164B13">
        <w:rPr>
          <w:rFonts w:ascii="Times New Roman" w:hAnsi="Times New Roman" w:cs="Times New Roman"/>
          <w:b/>
          <w:sz w:val="24"/>
          <w:szCs w:val="24"/>
        </w:rPr>
        <w:t xml:space="preserve">ПРОФЕССИОНАЛЬНОГО ОБРАЗОВАТЕЛЬНОГО УЧРЕЖДЕНИЯ </w:t>
      </w:r>
    </w:p>
    <w:p w:rsidR="00AC7749" w:rsidRPr="00164B13" w:rsidRDefault="00AC7749" w:rsidP="00AC7749">
      <w:pPr>
        <w:spacing w:after="0" w:line="240" w:lineRule="auto"/>
        <w:jc w:val="center"/>
        <w:rPr>
          <w:rFonts w:ascii="Times New Roman" w:hAnsi="Times New Roman" w:cs="Times New Roman"/>
          <w:b/>
          <w:sz w:val="24"/>
          <w:szCs w:val="24"/>
        </w:rPr>
      </w:pPr>
      <w:r w:rsidRPr="00164B13">
        <w:rPr>
          <w:rFonts w:ascii="Times New Roman" w:hAnsi="Times New Roman" w:cs="Times New Roman"/>
          <w:b/>
          <w:sz w:val="24"/>
          <w:szCs w:val="24"/>
        </w:rPr>
        <w:t>«ЦЕНТР ВОЕННО-ПАТРИОТИЧЕСКОГО ВОСПИТАНИЯ И ПОДГОТОВКИ ГРАЖДАН (МОЛОДЕЖИ) К ВОЕННОЙ СЛУЖБЕ Г. МОСКВЫ» ОБЩЕРОССИЙСКОЙ ОБЩЕСТВЕННО-ГОСУДАРСТВЕННОЙ ОРГАНИЗАЦИИ «ДОБРОВОЛЬНОЕ ОБЩЕСТВО СОДЕЙСТВИЯ АРМИИ, АВИАЦИИ И ФЛОТУ РОССИИ»</w:t>
      </w:r>
    </w:p>
    <w:p w:rsidR="00AC7749" w:rsidRPr="00963085" w:rsidRDefault="00AC7749" w:rsidP="00AC7749">
      <w:pPr>
        <w:spacing w:after="0" w:line="240" w:lineRule="auto"/>
        <w:jc w:val="center"/>
        <w:rPr>
          <w:rFonts w:ascii="Times New Roman" w:hAnsi="Times New Roman" w:cs="Times New Roman"/>
          <w:b/>
          <w:sz w:val="28"/>
          <w:szCs w:val="28"/>
        </w:rPr>
      </w:pPr>
    </w:p>
    <w:p w:rsidR="00921F7D" w:rsidRPr="00921F7D" w:rsidRDefault="00921F7D" w:rsidP="00921F7D">
      <w:pPr>
        <w:spacing w:after="0" w:line="240" w:lineRule="auto"/>
        <w:jc w:val="center"/>
        <w:rPr>
          <w:rFonts w:ascii="Tahoma" w:eastAsia="Times New Roman" w:hAnsi="Tahoma" w:cs="Tahoma"/>
          <w:sz w:val="18"/>
          <w:szCs w:val="18"/>
          <w:lang w:eastAsia="ru-RU"/>
        </w:rPr>
      </w:pPr>
    </w:p>
    <w:p w:rsidR="00921F7D" w:rsidRPr="00921F7D" w:rsidRDefault="00921F7D" w:rsidP="00921F7D">
      <w:pPr>
        <w:spacing w:after="0" w:line="240" w:lineRule="auto"/>
        <w:jc w:val="center"/>
        <w:rPr>
          <w:rFonts w:ascii="Tahoma" w:eastAsia="Times New Roman" w:hAnsi="Tahoma" w:cs="Tahoma"/>
          <w:sz w:val="18"/>
          <w:szCs w:val="18"/>
          <w:lang w:eastAsia="ru-RU"/>
        </w:rPr>
      </w:pPr>
      <w:r w:rsidRPr="00963085">
        <w:rPr>
          <w:rFonts w:ascii="Tahoma" w:eastAsia="Times New Roman" w:hAnsi="Tahoma" w:cs="Tahoma"/>
          <w:b/>
          <w:bCs/>
          <w:sz w:val="18"/>
          <w:szCs w:val="18"/>
          <w:lang w:eastAsia="ru-RU"/>
        </w:rPr>
        <w:t> </w:t>
      </w:r>
    </w:p>
    <w:p w:rsidR="00921F7D" w:rsidRPr="00921F7D" w:rsidRDefault="00921F7D" w:rsidP="00921F7D">
      <w:pPr>
        <w:spacing w:after="0" w:line="240" w:lineRule="auto"/>
        <w:jc w:val="center"/>
        <w:rPr>
          <w:rFonts w:ascii="Tahoma" w:eastAsia="Times New Roman" w:hAnsi="Tahoma" w:cs="Tahoma"/>
          <w:sz w:val="18"/>
          <w:szCs w:val="18"/>
          <w:lang w:eastAsia="ru-RU"/>
        </w:rPr>
      </w:pPr>
      <w:r w:rsidRPr="00963085">
        <w:rPr>
          <w:rFonts w:ascii="Tahoma" w:eastAsia="Times New Roman" w:hAnsi="Tahoma" w:cs="Tahoma"/>
          <w:b/>
          <w:bCs/>
          <w:sz w:val="18"/>
          <w:szCs w:val="18"/>
          <w:lang w:eastAsia="ru-RU"/>
        </w:rPr>
        <w:t> </w:t>
      </w:r>
    </w:p>
    <w:p w:rsidR="00921F7D" w:rsidRPr="00921F7D" w:rsidRDefault="00921F7D" w:rsidP="00921F7D">
      <w:pPr>
        <w:spacing w:after="0" w:line="240" w:lineRule="auto"/>
        <w:jc w:val="center"/>
        <w:rPr>
          <w:rFonts w:ascii="Tahoma" w:eastAsia="Times New Roman" w:hAnsi="Tahoma" w:cs="Tahoma"/>
          <w:sz w:val="18"/>
          <w:szCs w:val="18"/>
          <w:lang w:eastAsia="ru-RU"/>
        </w:rPr>
      </w:pPr>
      <w:r w:rsidRPr="00963085">
        <w:rPr>
          <w:rFonts w:ascii="Tahoma" w:eastAsia="Times New Roman" w:hAnsi="Tahoma" w:cs="Tahoma"/>
          <w:b/>
          <w:bCs/>
          <w:sz w:val="18"/>
          <w:szCs w:val="18"/>
          <w:lang w:eastAsia="ru-RU"/>
        </w:rPr>
        <w:t> </w:t>
      </w:r>
    </w:p>
    <w:p w:rsidR="00164B13" w:rsidRDefault="00164B13" w:rsidP="00921F7D">
      <w:pPr>
        <w:spacing w:after="0" w:line="240" w:lineRule="auto"/>
        <w:ind w:left="5529"/>
        <w:jc w:val="center"/>
        <w:rPr>
          <w:rFonts w:ascii="Times New Roman" w:eastAsia="Times New Roman" w:hAnsi="Times New Roman" w:cs="Times New Roman"/>
          <w:b/>
          <w:sz w:val="28"/>
          <w:szCs w:val="28"/>
          <w:lang w:eastAsia="ru-RU"/>
        </w:rPr>
      </w:pPr>
    </w:p>
    <w:p w:rsidR="00164B13" w:rsidRDefault="00164B13" w:rsidP="00921F7D">
      <w:pPr>
        <w:spacing w:after="0" w:line="240" w:lineRule="auto"/>
        <w:ind w:left="5529"/>
        <w:jc w:val="center"/>
        <w:rPr>
          <w:rFonts w:ascii="Times New Roman" w:eastAsia="Times New Roman" w:hAnsi="Times New Roman" w:cs="Times New Roman"/>
          <w:b/>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b/>
          <w:sz w:val="28"/>
          <w:szCs w:val="28"/>
          <w:lang w:eastAsia="ru-RU"/>
        </w:rPr>
      </w:pPr>
      <w:r w:rsidRPr="00921F7D">
        <w:rPr>
          <w:rFonts w:ascii="Times New Roman" w:eastAsia="Times New Roman" w:hAnsi="Times New Roman" w:cs="Times New Roman"/>
          <w:b/>
          <w:sz w:val="28"/>
          <w:szCs w:val="28"/>
          <w:lang w:eastAsia="ru-RU"/>
        </w:rPr>
        <w:t>Согласовано и принято</w:t>
      </w:r>
    </w:p>
    <w:p w:rsidR="00921F7D" w:rsidRPr="00921F7D" w:rsidRDefault="00921F7D" w:rsidP="00921F7D">
      <w:pPr>
        <w:spacing w:after="0" w:line="240" w:lineRule="auto"/>
        <w:ind w:left="5529"/>
        <w:jc w:val="center"/>
        <w:rPr>
          <w:rFonts w:ascii="Times New Roman" w:eastAsia="Times New Roman" w:hAnsi="Times New Roman" w:cs="Times New Roman"/>
          <w:b/>
          <w:sz w:val="28"/>
          <w:szCs w:val="28"/>
          <w:lang w:eastAsia="ru-RU"/>
        </w:rPr>
      </w:pPr>
      <w:r w:rsidRPr="00921F7D">
        <w:rPr>
          <w:rFonts w:ascii="Times New Roman" w:eastAsia="Times New Roman" w:hAnsi="Times New Roman" w:cs="Times New Roman"/>
          <w:b/>
          <w:sz w:val="28"/>
          <w:szCs w:val="28"/>
          <w:lang w:eastAsia="ru-RU"/>
        </w:rPr>
        <w:t>на заседании педагогического совета</w:t>
      </w:r>
    </w:p>
    <w:p w:rsidR="00921F7D" w:rsidRPr="00921F7D" w:rsidRDefault="003B38BA" w:rsidP="00921F7D">
      <w:pPr>
        <w:spacing w:after="0" w:line="240" w:lineRule="auto"/>
        <w:ind w:left="552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921F7D" w:rsidRPr="00921F7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марта</w:t>
      </w:r>
      <w:r w:rsidR="00921F7D" w:rsidRPr="00921F7D">
        <w:rPr>
          <w:rFonts w:ascii="Times New Roman" w:eastAsia="Times New Roman" w:hAnsi="Times New Roman" w:cs="Times New Roman"/>
          <w:b/>
          <w:sz w:val="28"/>
          <w:szCs w:val="28"/>
          <w:lang w:eastAsia="ru-RU"/>
        </w:rPr>
        <w:t xml:space="preserve"> 201</w:t>
      </w:r>
      <w:r w:rsidR="00963085" w:rsidRPr="00963085">
        <w:rPr>
          <w:rFonts w:ascii="Times New Roman" w:eastAsia="Times New Roman" w:hAnsi="Times New Roman" w:cs="Times New Roman"/>
          <w:b/>
          <w:sz w:val="28"/>
          <w:szCs w:val="28"/>
          <w:lang w:eastAsia="ru-RU"/>
        </w:rPr>
        <w:t>6</w:t>
      </w:r>
      <w:r w:rsidR="00921F7D" w:rsidRPr="00921F7D">
        <w:rPr>
          <w:rFonts w:ascii="Times New Roman" w:eastAsia="Times New Roman" w:hAnsi="Times New Roman" w:cs="Times New Roman"/>
          <w:b/>
          <w:sz w:val="28"/>
          <w:szCs w:val="28"/>
          <w:lang w:eastAsia="ru-RU"/>
        </w:rPr>
        <w:t xml:space="preserve"> г.</w:t>
      </w:r>
    </w:p>
    <w:p w:rsidR="00963085" w:rsidRPr="00963085" w:rsidRDefault="00963085" w:rsidP="00921F7D">
      <w:pPr>
        <w:spacing w:after="0" w:line="240" w:lineRule="auto"/>
        <w:ind w:left="5529"/>
        <w:jc w:val="center"/>
        <w:rPr>
          <w:rFonts w:ascii="Times New Roman" w:eastAsia="Times New Roman" w:hAnsi="Times New Roman" w:cs="Times New Roman"/>
          <w:b/>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b/>
          <w:sz w:val="28"/>
          <w:szCs w:val="28"/>
          <w:lang w:eastAsia="ru-RU"/>
        </w:rPr>
      </w:pPr>
      <w:r w:rsidRPr="00921F7D">
        <w:rPr>
          <w:rFonts w:ascii="Times New Roman" w:eastAsia="Times New Roman" w:hAnsi="Times New Roman" w:cs="Times New Roman"/>
          <w:b/>
          <w:sz w:val="28"/>
          <w:szCs w:val="28"/>
          <w:lang w:eastAsia="ru-RU"/>
        </w:rPr>
        <w:t xml:space="preserve">протокол № </w:t>
      </w:r>
      <w:r w:rsidR="003B38BA">
        <w:rPr>
          <w:rFonts w:ascii="Times New Roman" w:eastAsia="Times New Roman" w:hAnsi="Times New Roman" w:cs="Times New Roman"/>
          <w:b/>
          <w:sz w:val="28"/>
          <w:szCs w:val="28"/>
          <w:lang w:eastAsia="ru-RU"/>
        </w:rPr>
        <w:t>18</w:t>
      </w:r>
    </w:p>
    <w:p w:rsidR="00921F7D" w:rsidRPr="00921F7D" w:rsidRDefault="00921F7D" w:rsidP="00921F7D">
      <w:pPr>
        <w:spacing w:after="0" w:line="240" w:lineRule="auto"/>
        <w:ind w:left="5529"/>
        <w:jc w:val="center"/>
        <w:rPr>
          <w:rFonts w:ascii="Times New Roman" w:eastAsia="Times New Roman" w:hAnsi="Times New Roman" w:cs="Times New Roman"/>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sz w:val="28"/>
          <w:szCs w:val="28"/>
          <w:lang w:eastAsia="ru-RU"/>
        </w:rPr>
      </w:pPr>
    </w:p>
    <w:p w:rsidR="00921F7D" w:rsidRPr="00921F7D" w:rsidRDefault="00921F7D" w:rsidP="00921F7D">
      <w:pPr>
        <w:spacing w:after="0" w:line="240" w:lineRule="auto"/>
        <w:ind w:left="5529"/>
        <w:jc w:val="center"/>
        <w:rPr>
          <w:rFonts w:ascii="Times New Roman" w:eastAsia="Times New Roman" w:hAnsi="Times New Roman" w:cs="Times New Roman"/>
          <w:sz w:val="28"/>
          <w:szCs w:val="28"/>
          <w:lang w:eastAsia="ru-RU"/>
        </w:rPr>
      </w:pPr>
    </w:p>
    <w:p w:rsidR="00164B13" w:rsidRDefault="00164B13" w:rsidP="00963085">
      <w:pPr>
        <w:spacing w:after="0" w:line="240" w:lineRule="auto"/>
        <w:jc w:val="center"/>
        <w:rPr>
          <w:rFonts w:ascii="Times New Roman" w:eastAsia="Times New Roman" w:hAnsi="Times New Roman" w:cs="Times New Roman"/>
          <w:b/>
          <w:sz w:val="28"/>
          <w:szCs w:val="28"/>
          <w:lang w:eastAsia="ru-RU"/>
        </w:rPr>
      </w:pPr>
    </w:p>
    <w:p w:rsidR="00B104CF" w:rsidRDefault="00B104CF" w:rsidP="00963085">
      <w:pPr>
        <w:spacing w:after="0" w:line="240" w:lineRule="auto"/>
        <w:jc w:val="center"/>
        <w:rPr>
          <w:rFonts w:ascii="Times New Roman" w:eastAsia="Times New Roman" w:hAnsi="Times New Roman" w:cs="Times New Roman"/>
          <w:b/>
          <w:sz w:val="28"/>
          <w:szCs w:val="28"/>
          <w:lang w:eastAsia="ru-RU"/>
        </w:rPr>
      </w:pPr>
    </w:p>
    <w:p w:rsidR="00921F7D" w:rsidRPr="00921F7D" w:rsidRDefault="00921F7D" w:rsidP="00963085">
      <w:pPr>
        <w:spacing w:after="0" w:line="240" w:lineRule="auto"/>
        <w:jc w:val="center"/>
        <w:rPr>
          <w:rFonts w:ascii="Times New Roman" w:eastAsia="Times New Roman" w:hAnsi="Times New Roman" w:cs="Times New Roman"/>
          <w:b/>
          <w:sz w:val="28"/>
          <w:szCs w:val="28"/>
          <w:lang w:eastAsia="ru-RU"/>
        </w:rPr>
      </w:pPr>
      <w:r w:rsidRPr="00921F7D">
        <w:rPr>
          <w:rFonts w:ascii="Times New Roman" w:eastAsia="Times New Roman" w:hAnsi="Times New Roman" w:cs="Times New Roman"/>
          <w:b/>
          <w:sz w:val="28"/>
          <w:szCs w:val="28"/>
          <w:lang w:eastAsia="ru-RU"/>
        </w:rPr>
        <w:t xml:space="preserve">г. </w:t>
      </w:r>
      <w:r w:rsidR="00963085" w:rsidRPr="00963085">
        <w:rPr>
          <w:rFonts w:ascii="Times New Roman" w:eastAsia="Times New Roman" w:hAnsi="Times New Roman" w:cs="Times New Roman"/>
          <w:b/>
          <w:sz w:val="28"/>
          <w:szCs w:val="28"/>
          <w:lang w:eastAsia="ru-RU"/>
        </w:rPr>
        <w:t>Москва</w:t>
      </w:r>
    </w:p>
    <w:p w:rsidR="00921F7D" w:rsidRPr="00921F7D" w:rsidRDefault="00921F7D" w:rsidP="00963085">
      <w:pPr>
        <w:spacing w:after="0" w:line="240" w:lineRule="auto"/>
        <w:jc w:val="center"/>
        <w:rPr>
          <w:rFonts w:ascii="Times New Roman" w:eastAsia="Times New Roman" w:hAnsi="Times New Roman" w:cs="Times New Roman"/>
          <w:b/>
          <w:sz w:val="28"/>
          <w:szCs w:val="28"/>
          <w:lang w:eastAsia="ru-RU"/>
        </w:rPr>
      </w:pPr>
      <w:r w:rsidRPr="00921F7D">
        <w:rPr>
          <w:rFonts w:ascii="Times New Roman" w:eastAsia="Times New Roman" w:hAnsi="Times New Roman" w:cs="Times New Roman"/>
          <w:b/>
          <w:sz w:val="28"/>
          <w:szCs w:val="28"/>
          <w:lang w:eastAsia="ru-RU"/>
        </w:rPr>
        <w:t>201</w:t>
      </w:r>
      <w:r w:rsidR="00963085" w:rsidRPr="00963085">
        <w:rPr>
          <w:rFonts w:ascii="Times New Roman" w:eastAsia="Times New Roman" w:hAnsi="Times New Roman" w:cs="Times New Roman"/>
          <w:b/>
          <w:sz w:val="28"/>
          <w:szCs w:val="28"/>
          <w:lang w:eastAsia="ru-RU"/>
        </w:rPr>
        <w:t>6</w:t>
      </w:r>
      <w:r w:rsidRPr="00921F7D">
        <w:rPr>
          <w:rFonts w:ascii="Times New Roman" w:eastAsia="Times New Roman" w:hAnsi="Times New Roman" w:cs="Times New Roman"/>
          <w:b/>
          <w:sz w:val="28"/>
          <w:szCs w:val="28"/>
          <w:lang w:eastAsia="ru-RU"/>
        </w:rPr>
        <w:t xml:space="preserve"> год</w:t>
      </w:r>
    </w:p>
    <w:p w:rsidR="00921F7D" w:rsidRPr="00921F7D" w:rsidRDefault="00921F7D" w:rsidP="00963085">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963085">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lastRenderedPageBreak/>
        <w:t> </w:t>
      </w:r>
    </w:p>
    <w:p w:rsidR="00921F7D" w:rsidRPr="00921F7D" w:rsidRDefault="00921F7D" w:rsidP="00921F7D">
      <w:pPr>
        <w:spacing w:after="0" w:line="240" w:lineRule="auto"/>
        <w:jc w:val="center"/>
        <w:rPr>
          <w:rFonts w:ascii="Times New Roman" w:eastAsia="Times New Roman" w:hAnsi="Times New Roman" w:cs="Times New Roman"/>
          <w:b/>
          <w:sz w:val="28"/>
          <w:szCs w:val="28"/>
          <w:lang w:eastAsia="ru-RU"/>
        </w:rPr>
      </w:pPr>
      <w:r w:rsidRPr="00963085">
        <w:rPr>
          <w:rFonts w:ascii="Times New Roman" w:eastAsia="Times New Roman" w:hAnsi="Times New Roman" w:cs="Times New Roman"/>
          <w:b/>
          <w:bCs/>
          <w:sz w:val="28"/>
          <w:szCs w:val="28"/>
          <w:lang w:eastAsia="ru-RU"/>
        </w:rPr>
        <w:t>ПОЛОЖЕНИЕ</w:t>
      </w:r>
    </w:p>
    <w:p w:rsidR="00963085" w:rsidRPr="00963085" w:rsidRDefault="00921F7D" w:rsidP="00963085">
      <w:pPr>
        <w:spacing w:after="0" w:line="240" w:lineRule="auto"/>
        <w:jc w:val="center"/>
        <w:rPr>
          <w:rFonts w:ascii="Times New Roman" w:hAnsi="Times New Roman" w:cs="Times New Roman"/>
          <w:b/>
        </w:rPr>
      </w:pPr>
      <w:r w:rsidRPr="00963085">
        <w:rPr>
          <w:rFonts w:ascii="Times New Roman" w:eastAsia="Times New Roman" w:hAnsi="Times New Roman" w:cs="Times New Roman"/>
          <w:b/>
          <w:bCs/>
          <w:sz w:val="28"/>
          <w:szCs w:val="28"/>
          <w:lang w:eastAsia="ru-RU"/>
        </w:rPr>
        <w:t xml:space="preserve">о педагогическом совете </w:t>
      </w:r>
      <w:r w:rsidR="00963085" w:rsidRPr="00963085">
        <w:rPr>
          <w:rFonts w:ascii="Times New Roman" w:hAnsi="Times New Roman" w:cs="Times New Roman"/>
          <w:b/>
        </w:rPr>
        <w:t>ПОУ «ЦЕНТР ВПВ Г. МОСКВЫ ДОСААФ РОССИИ»</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002D1D" w:rsidRDefault="00002D1D" w:rsidP="00002D1D">
      <w:pPr>
        <w:spacing w:after="0" w:line="240" w:lineRule="auto"/>
        <w:ind w:left="360"/>
        <w:jc w:val="center"/>
        <w:rPr>
          <w:rFonts w:ascii="Times New Roman" w:eastAsia="Times New Roman" w:hAnsi="Times New Roman" w:cs="Times New Roman"/>
          <w:b/>
          <w:bCs/>
          <w:iCs/>
          <w:lang w:eastAsia="ru-RU"/>
        </w:rPr>
      </w:pPr>
      <w:r w:rsidRPr="00002D1D">
        <w:rPr>
          <w:rFonts w:ascii="Times New Roman" w:eastAsia="Times New Roman" w:hAnsi="Times New Roman" w:cs="Times New Roman"/>
          <w:b/>
          <w:bCs/>
          <w:iCs/>
          <w:sz w:val="28"/>
          <w:szCs w:val="28"/>
          <w:lang w:eastAsia="ru-RU"/>
        </w:rPr>
        <w:t>1.</w:t>
      </w:r>
      <w:r>
        <w:rPr>
          <w:rFonts w:ascii="Times New Roman" w:eastAsia="Times New Roman" w:hAnsi="Times New Roman" w:cs="Times New Roman"/>
          <w:b/>
          <w:bCs/>
          <w:iCs/>
          <w:sz w:val="28"/>
          <w:szCs w:val="28"/>
          <w:lang w:eastAsia="ru-RU"/>
        </w:rPr>
        <w:t xml:space="preserve">      </w:t>
      </w:r>
      <w:r w:rsidR="00921F7D" w:rsidRPr="00002D1D">
        <w:rPr>
          <w:rFonts w:ascii="Times New Roman" w:eastAsia="Times New Roman" w:hAnsi="Times New Roman" w:cs="Times New Roman"/>
          <w:b/>
          <w:bCs/>
          <w:iCs/>
          <w:sz w:val="28"/>
          <w:szCs w:val="28"/>
          <w:lang w:eastAsia="ru-RU"/>
        </w:rPr>
        <w:t>Общие положения</w:t>
      </w:r>
    </w:p>
    <w:p w:rsidR="00921F7D" w:rsidRPr="00921F7D" w:rsidRDefault="00921F7D" w:rsidP="00002D1D">
      <w:pPr>
        <w:spacing w:before="240"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1.1.       Педагогический совет</w:t>
      </w:r>
      <w:r w:rsidR="00963085">
        <w:rPr>
          <w:rFonts w:ascii="Times New Roman" w:eastAsia="Times New Roman" w:hAnsi="Times New Roman" w:cs="Times New Roman"/>
          <w:sz w:val="28"/>
          <w:szCs w:val="28"/>
          <w:lang w:eastAsia="ru-RU"/>
        </w:rPr>
        <w:t xml:space="preserve"> ПОУ «Центр ВПВ г. Москвы ДОСААФ </w:t>
      </w:r>
      <w:proofErr w:type="gramStart"/>
      <w:r w:rsidR="00963085">
        <w:rPr>
          <w:rFonts w:ascii="Times New Roman" w:eastAsia="Times New Roman" w:hAnsi="Times New Roman" w:cs="Times New Roman"/>
          <w:sz w:val="28"/>
          <w:szCs w:val="28"/>
          <w:lang w:eastAsia="ru-RU"/>
        </w:rPr>
        <w:t>России»</w:t>
      </w:r>
      <w:r w:rsidRPr="00921F7D">
        <w:rPr>
          <w:rFonts w:ascii="Times New Roman" w:eastAsia="Times New Roman" w:hAnsi="Times New Roman" w:cs="Times New Roman"/>
          <w:sz w:val="28"/>
          <w:szCs w:val="28"/>
          <w:lang w:eastAsia="ru-RU"/>
        </w:rPr>
        <w:t>–</w:t>
      </w:r>
      <w:proofErr w:type="gramEnd"/>
      <w:r w:rsidRPr="00921F7D">
        <w:rPr>
          <w:rFonts w:ascii="Times New Roman" w:eastAsia="Times New Roman" w:hAnsi="Times New Roman" w:cs="Times New Roman"/>
          <w:sz w:val="28"/>
          <w:szCs w:val="28"/>
          <w:lang w:eastAsia="ru-RU"/>
        </w:rPr>
        <w:t xml:space="preserve">постоянно действующий коллегиальный орган самоуправления педагогических работников </w:t>
      </w:r>
      <w:r w:rsidR="00963085">
        <w:rPr>
          <w:rFonts w:ascii="Times New Roman" w:eastAsia="Times New Roman" w:hAnsi="Times New Roman" w:cs="Times New Roman"/>
          <w:sz w:val="28"/>
          <w:szCs w:val="28"/>
          <w:lang w:eastAsia="ru-RU"/>
        </w:rPr>
        <w:t>ПОУ «Центр ВПВ г. Москвы ДОСААФ России»</w:t>
      </w:r>
      <w:r w:rsidR="00164B13">
        <w:rPr>
          <w:rFonts w:ascii="Times New Roman" w:eastAsia="Times New Roman" w:hAnsi="Times New Roman" w:cs="Times New Roman"/>
          <w:sz w:val="28"/>
          <w:szCs w:val="28"/>
          <w:lang w:eastAsia="ru-RU"/>
        </w:rPr>
        <w:t xml:space="preserve"> </w:t>
      </w:r>
      <w:r w:rsidRPr="00921F7D">
        <w:rPr>
          <w:rFonts w:ascii="Times New Roman" w:eastAsia="Times New Roman" w:hAnsi="Times New Roman" w:cs="Times New Roman"/>
          <w:sz w:val="28"/>
          <w:szCs w:val="28"/>
          <w:lang w:eastAsia="ru-RU"/>
        </w:rPr>
        <w:t>– объединяет педагогических работников для совместного планирования, руководства и координации всей их педагогической, воспитательной и методической деятельности с целью осуществления единых принципов и подходов в процессе обучения и воспитания обучающихся и курсантов.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1.2.       Педагогический совет определяет конкретные направления, задачи, содержание и формы педагогической, воспитательной и методической деятельности в</w:t>
      </w:r>
      <w:r w:rsidR="00963085" w:rsidRPr="00963085">
        <w:rPr>
          <w:rFonts w:ascii="Times New Roman" w:hAnsi="Times New Roman" w:cs="Times New Roman"/>
        </w:rPr>
        <w:t xml:space="preserve"> </w:t>
      </w:r>
      <w:r w:rsidR="00963085">
        <w:rPr>
          <w:rFonts w:ascii="Times New Roman" w:eastAsia="Times New Roman" w:hAnsi="Times New Roman" w:cs="Times New Roman"/>
          <w:sz w:val="28"/>
          <w:szCs w:val="28"/>
          <w:lang w:eastAsia="ru-RU"/>
        </w:rPr>
        <w:t>ПОУ «Центр ВПВ г. Москвы ДОСААФ России»</w:t>
      </w:r>
      <w:r w:rsidR="00164B13">
        <w:rPr>
          <w:rFonts w:ascii="Times New Roman" w:eastAsia="Times New Roman" w:hAnsi="Times New Roman" w:cs="Times New Roman"/>
          <w:sz w:val="28"/>
          <w:szCs w:val="28"/>
          <w:lang w:eastAsia="ru-RU"/>
        </w:rPr>
        <w:t>,</w:t>
      </w:r>
      <w:r w:rsidRPr="00921F7D">
        <w:rPr>
          <w:rFonts w:ascii="Times New Roman" w:eastAsia="Times New Roman" w:hAnsi="Times New Roman" w:cs="Times New Roman"/>
          <w:sz w:val="28"/>
          <w:szCs w:val="28"/>
          <w:lang w:eastAsia="ru-RU"/>
        </w:rPr>
        <w:t xml:space="preserve"> организует и направляет её.</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1.3.       Педагогический совет осуществляет свою деятельность в соответствии с законодательством Российской Федерации, Уставом</w:t>
      </w:r>
      <w:r w:rsidR="00316F6E" w:rsidRPr="00316F6E">
        <w:rPr>
          <w:rFonts w:ascii="Times New Roman" w:eastAsia="Times New Roman" w:hAnsi="Times New Roman" w:cs="Times New Roman"/>
          <w:sz w:val="28"/>
          <w:szCs w:val="28"/>
          <w:lang w:eastAsia="ru-RU"/>
        </w:rPr>
        <w:t xml:space="preserve">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1.4.       Педагогический совет тесно сотрудничает, взаимодействует и координирует свою деятельность с </w:t>
      </w:r>
      <w:r w:rsidR="00316F6E">
        <w:rPr>
          <w:rFonts w:ascii="Times New Roman" w:eastAsia="Times New Roman" w:hAnsi="Times New Roman" w:cs="Times New Roman"/>
          <w:sz w:val="28"/>
          <w:szCs w:val="28"/>
          <w:lang w:eastAsia="ru-RU"/>
        </w:rPr>
        <w:t xml:space="preserve">Директором </w:t>
      </w:r>
      <w:r w:rsidRPr="00921F7D">
        <w:rPr>
          <w:rFonts w:ascii="Times New Roman" w:eastAsia="Times New Roman" w:hAnsi="Times New Roman" w:cs="Times New Roman"/>
          <w:sz w:val="28"/>
          <w:szCs w:val="28"/>
          <w:lang w:eastAsia="ru-RU"/>
        </w:rPr>
        <w:t xml:space="preserve">и администрацией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1.5.       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правовые и нормативные документы Правительства, Центрального совета ДОСААФ России, органов местного самоуправления, а также Устава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w:t>
      </w:r>
    </w:p>
    <w:p w:rsidR="00921F7D" w:rsidRPr="00921F7D" w:rsidRDefault="00921F7D" w:rsidP="00921F7D">
      <w:pPr>
        <w:spacing w:after="0" w:line="240" w:lineRule="auto"/>
        <w:jc w:val="both"/>
        <w:rPr>
          <w:rFonts w:ascii="Times New Roman" w:eastAsia="Times New Roman" w:hAnsi="Times New Roman" w:cs="Times New Roman"/>
          <w:lang w:eastAsia="ru-RU"/>
        </w:rPr>
      </w:pPr>
      <w:r w:rsidRPr="00921F7D">
        <w:rPr>
          <w:rFonts w:ascii="Times New Roman" w:eastAsia="Times New Roman" w:hAnsi="Times New Roman" w:cs="Times New Roman"/>
          <w:sz w:val="28"/>
          <w:szCs w:val="28"/>
          <w:lang w:eastAsia="ru-RU"/>
        </w:rPr>
        <w:t> </w:t>
      </w:r>
    </w:p>
    <w:p w:rsidR="00921F7D" w:rsidRPr="00921F7D" w:rsidRDefault="00921F7D" w:rsidP="00316F6E">
      <w:pPr>
        <w:spacing w:after="0" w:line="240" w:lineRule="auto"/>
        <w:ind w:left="360"/>
        <w:jc w:val="center"/>
        <w:rPr>
          <w:rFonts w:ascii="Times New Roman" w:eastAsia="Times New Roman" w:hAnsi="Times New Roman" w:cs="Times New Roman"/>
          <w:sz w:val="28"/>
          <w:szCs w:val="28"/>
          <w:lang w:eastAsia="ru-RU"/>
        </w:rPr>
      </w:pPr>
      <w:r w:rsidRPr="00316F6E">
        <w:rPr>
          <w:rFonts w:ascii="Times New Roman" w:eastAsia="Times New Roman" w:hAnsi="Times New Roman" w:cs="Times New Roman"/>
          <w:b/>
          <w:bCs/>
          <w:iCs/>
          <w:sz w:val="28"/>
          <w:szCs w:val="28"/>
          <w:lang w:eastAsia="ru-RU"/>
        </w:rPr>
        <w:t>2.      Компетенция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2.1.       Компетенция педагогического совета включает вопросы:</w:t>
      </w:r>
    </w:p>
    <w:p w:rsidR="00921F7D" w:rsidRPr="00921F7D" w:rsidRDefault="00921F7D" w:rsidP="00921F7D">
      <w:pPr>
        <w:numPr>
          <w:ilvl w:val="0"/>
          <w:numId w:val="3"/>
        </w:numPr>
        <w:spacing w:after="0" w:line="240" w:lineRule="auto"/>
        <w:ind w:left="0"/>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Анализа, оценки и планирования: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 фактического объёма и качества знаний, умений и навыков обучающихся и курсантов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 по результатам текущего контроля, а выпускников – по результатам итоговых аттестаций и отзывам заказчиков;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теоретического и практического обучения, производственной практики, воспитательной и методической работы;</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содержания и качества образовательных услуг.</w:t>
      </w:r>
    </w:p>
    <w:p w:rsidR="00921F7D" w:rsidRPr="00921F7D" w:rsidRDefault="00921F7D" w:rsidP="00921F7D">
      <w:pPr>
        <w:numPr>
          <w:ilvl w:val="0"/>
          <w:numId w:val="4"/>
        </w:numPr>
        <w:spacing w:after="0" w:line="240" w:lineRule="auto"/>
        <w:ind w:left="0"/>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Разработки, рассмотрения и утверждения рабочих учебных программ, реализуемых в </w:t>
      </w:r>
      <w:r w:rsidR="00316F6E">
        <w:rPr>
          <w:rFonts w:ascii="Times New Roman" w:eastAsia="Times New Roman" w:hAnsi="Times New Roman" w:cs="Times New Roman"/>
          <w:sz w:val="28"/>
          <w:szCs w:val="28"/>
          <w:lang w:eastAsia="ru-RU"/>
        </w:rPr>
        <w:t>ПОУ «Центр ВПВ г. Москвы ДОСААФ России»</w:t>
      </w:r>
      <w:r w:rsidR="00316F6E" w:rsidRPr="00921F7D">
        <w:rPr>
          <w:rFonts w:ascii="Times New Roman" w:eastAsia="Times New Roman" w:hAnsi="Times New Roman" w:cs="Times New Roman"/>
          <w:sz w:val="28"/>
          <w:szCs w:val="28"/>
          <w:lang w:eastAsia="ru-RU"/>
        </w:rPr>
        <w:t xml:space="preserve"> </w:t>
      </w:r>
      <w:r w:rsidRPr="00921F7D">
        <w:rPr>
          <w:rFonts w:ascii="Times New Roman" w:eastAsia="Times New Roman" w:hAnsi="Times New Roman" w:cs="Times New Roman"/>
          <w:sz w:val="28"/>
          <w:szCs w:val="28"/>
          <w:lang w:eastAsia="ru-RU"/>
        </w:rPr>
        <w:t>(на основе государственных стандартов, примерных программ и квалификационных требований).</w:t>
      </w:r>
    </w:p>
    <w:p w:rsidR="00921F7D" w:rsidRPr="00921F7D" w:rsidRDefault="00921F7D" w:rsidP="00921F7D">
      <w:pPr>
        <w:numPr>
          <w:ilvl w:val="0"/>
          <w:numId w:val="4"/>
        </w:numPr>
        <w:spacing w:after="0" w:line="240" w:lineRule="auto"/>
        <w:ind w:left="0"/>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Разработки, апробации, экспертизы, эффективности и оценки применения, а также пропаганды и распространения: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новых педагогических и воспитательных технологий;</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новых форм и методов теоретического и практического обучения и воспитания обучающихся и курсантов;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новых учебников, пособий, технических средств обучения, контроля и т.п.</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2.2. Педагогический совет определяет направления и объём методического обеспечения предметов обучения, анализирует и оценивает его состояние и эффективность.</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2.3. Педагогический совет рассматривает и предлагает рекомендации для администрации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по заключению договоров с авторами учебных, методических и других пособий на их издание, изготовление технических средств обучения и контроля.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2.4. Педагогический совет участвует в рассмотрении:</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кандидатур на замещение по конкурсу вакантных должностей преподавательского состава;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кандидатов на поощрение и представление к награждению за высокие достижения в обучении и воспитании курсантов (учащихся);</w:t>
      </w:r>
    </w:p>
    <w:p w:rsid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вопросов повышения квалификации и аттестации среди педагогического состава и инструкторов вождения автомобиля</w:t>
      </w:r>
      <w:r w:rsidR="00B104CF">
        <w:rPr>
          <w:rFonts w:ascii="Times New Roman" w:eastAsia="Times New Roman" w:hAnsi="Times New Roman" w:cs="Times New Roman"/>
          <w:sz w:val="28"/>
          <w:szCs w:val="28"/>
          <w:lang w:eastAsia="ru-RU"/>
        </w:rPr>
        <w:t>, а также:</w:t>
      </w:r>
    </w:p>
    <w:p w:rsidR="00B104CF" w:rsidRPr="00B104CF" w:rsidRDefault="00B104CF" w:rsidP="00B104CF">
      <w:pPr>
        <w:pStyle w:val="Style26"/>
        <w:widowControl/>
        <w:spacing w:line="240" w:lineRule="auto"/>
        <w:ind w:firstLine="0"/>
        <w:rPr>
          <w:rStyle w:val="FontStyle42"/>
          <w:sz w:val="28"/>
          <w:szCs w:val="28"/>
        </w:rPr>
      </w:pPr>
      <w:r>
        <w:rPr>
          <w:rStyle w:val="FontStyle42"/>
          <w:sz w:val="20"/>
          <w:szCs w:val="20"/>
        </w:rPr>
        <w:t>-</w:t>
      </w:r>
      <w:r>
        <w:rPr>
          <w:rStyle w:val="FontStyle42"/>
          <w:sz w:val="20"/>
          <w:szCs w:val="20"/>
        </w:rPr>
        <w:tab/>
      </w:r>
      <w:r w:rsidRPr="00B104CF">
        <w:rPr>
          <w:rStyle w:val="FontStyle42"/>
          <w:sz w:val="28"/>
          <w:szCs w:val="28"/>
        </w:rPr>
        <w:t>вопросов, касающихся интересов учащихся и</w:t>
      </w:r>
      <w:r w:rsidRPr="00B104CF">
        <w:rPr>
          <w:rStyle w:val="FontStyle42"/>
          <w:sz w:val="28"/>
          <w:szCs w:val="28"/>
        </w:rPr>
        <w:br/>
        <w:t>работников (по их заявлениям);</w:t>
      </w:r>
    </w:p>
    <w:p w:rsidR="00B104CF" w:rsidRPr="00B104CF" w:rsidRDefault="00B104CF" w:rsidP="00B104CF">
      <w:pPr>
        <w:pStyle w:val="Style26"/>
        <w:widowControl/>
        <w:spacing w:line="240" w:lineRule="auto"/>
        <w:ind w:firstLine="0"/>
        <w:rPr>
          <w:rStyle w:val="FontStyle42"/>
          <w:sz w:val="28"/>
          <w:szCs w:val="28"/>
        </w:rPr>
      </w:pPr>
      <w:r>
        <w:rPr>
          <w:rStyle w:val="FontStyle42"/>
          <w:sz w:val="28"/>
          <w:szCs w:val="28"/>
        </w:rPr>
        <w:t>-</w:t>
      </w:r>
      <w:r w:rsidRPr="00B104CF">
        <w:rPr>
          <w:rStyle w:val="FontStyle42"/>
          <w:sz w:val="28"/>
          <w:szCs w:val="28"/>
        </w:rPr>
        <w:tab/>
        <w:t>заслушивание отчетов о работе работников Центра в части</w:t>
      </w:r>
      <w:r w:rsidRPr="00B104CF">
        <w:rPr>
          <w:rStyle w:val="FontStyle42"/>
          <w:sz w:val="28"/>
          <w:szCs w:val="28"/>
        </w:rPr>
        <w:br/>
        <w:t>совершенствования образовательного процесса;</w:t>
      </w:r>
    </w:p>
    <w:p w:rsidR="00B104CF" w:rsidRPr="00B104CF" w:rsidRDefault="00B104CF" w:rsidP="00B104CF">
      <w:pPr>
        <w:pStyle w:val="Style26"/>
        <w:widowControl/>
        <w:spacing w:line="240" w:lineRule="auto"/>
        <w:ind w:firstLine="0"/>
        <w:rPr>
          <w:rStyle w:val="FontStyle42"/>
          <w:sz w:val="28"/>
          <w:szCs w:val="28"/>
        </w:rPr>
      </w:pPr>
      <w:r>
        <w:rPr>
          <w:rStyle w:val="FontStyle42"/>
          <w:sz w:val="28"/>
          <w:szCs w:val="28"/>
        </w:rPr>
        <w:t>-</w:t>
      </w:r>
      <w:r w:rsidRPr="00B104CF">
        <w:rPr>
          <w:rStyle w:val="FontStyle42"/>
          <w:sz w:val="28"/>
          <w:szCs w:val="28"/>
        </w:rPr>
        <w:tab/>
        <w:t>разработка и обсуждение правил внутреннего распорядка Центра;</w:t>
      </w:r>
    </w:p>
    <w:p w:rsidR="00B104CF" w:rsidRPr="00B104CF" w:rsidRDefault="00B104CF" w:rsidP="00B104CF">
      <w:pPr>
        <w:pStyle w:val="Style26"/>
        <w:widowControl/>
        <w:tabs>
          <w:tab w:val="left" w:pos="1080"/>
        </w:tabs>
        <w:spacing w:line="240" w:lineRule="auto"/>
        <w:ind w:firstLine="0"/>
        <w:rPr>
          <w:rStyle w:val="FontStyle42"/>
          <w:sz w:val="28"/>
          <w:szCs w:val="28"/>
        </w:rPr>
      </w:pPr>
      <w:r>
        <w:rPr>
          <w:rStyle w:val="FontStyle42"/>
          <w:sz w:val="28"/>
          <w:szCs w:val="28"/>
        </w:rPr>
        <w:t xml:space="preserve">- </w:t>
      </w:r>
      <w:r w:rsidRPr="00B104CF">
        <w:rPr>
          <w:rStyle w:val="FontStyle42"/>
          <w:sz w:val="28"/>
          <w:szCs w:val="28"/>
        </w:rPr>
        <w:t>обсуждение вопросов организации образовательного процесса, его развития и совершенствования;</w:t>
      </w:r>
    </w:p>
    <w:p w:rsidR="00B104CF" w:rsidRPr="00B104CF" w:rsidRDefault="00B104CF" w:rsidP="00B104CF">
      <w:pPr>
        <w:pStyle w:val="Style26"/>
        <w:widowControl/>
        <w:tabs>
          <w:tab w:val="left" w:pos="1080"/>
        </w:tabs>
        <w:spacing w:line="240" w:lineRule="auto"/>
        <w:ind w:firstLine="0"/>
        <w:rPr>
          <w:rStyle w:val="FontStyle42"/>
          <w:sz w:val="28"/>
          <w:szCs w:val="28"/>
        </w:rPr>
      </w:pPr>
      <w:r>
        <w:rPr>
          <w:rStyle w:val="FontStyle42"/>
          <w:sz w:val="28"/>
          <w:szCs w:val="28"/>
        </w:rPr>
        <w:t xml:space="preserve">- </w:t>
      </w:r>
      <w:r w:rsidRPr="00B104CF">
        <w:rPr>
          <w:rStyle w:val="FontStyle42"/>
          <w:sz w:val="28"/>
          <w:szCs w:val="28"/>
        </w:rPr>
        <w:t>обсуждение и принятие рабочих учебных планов, программ, экспертиза учебников, учебных пособий, перечня учебно-производственных работ учащихся, оценка эффективности форм и методов учебно-воспитательной работы;</w:t>
      </w:r>
    </w:p>
    <w:p w:rsidR="00B104CF" w:rsidRPr="00B104CF" w:rsidRDefault="00B104CF" w:rsidP="00B104CF">
      <w:pPr>
        <w:pStyle w:val="Style26"/>
        <w:widowControl/>
        <w:spacing w:line="240" w:lineRule="auto"/>
        <w:ind w:firstLine="0"/>
        <w:rPr>
          <w:rStyle w:val="FontStyle42"/>
          <w:sz w:val="28"/>
          <w:szCs w:val="28"/>
        </w:rPr>
      </w:pPr>
      <w:r>
        <w:rPr>
          <w:rStyle w:val="FontStyle42"/>
          <w:sz w:val="28"/>
          <w:szCs w:val="28"/>
        </w:rPr>
        <w:t>-</w:t>
      </w:r>
      <w:r w:rsidRPr="00B104CF">
        <w:rPr>
          <w:rStyle w:val="FontStyle42"/>
          <w:sz w:val="28"/>
          <w:szCs w:val="28"/>
        </w:rPr>
        <w:tab/>
        <w:t>подготовка предложений по созданию и использованию</w:t>
      </w:r>
      <w:r w:rsidRPr="00B104CF">
        <w:rPr>
          <w:rStyle w:val="FontStyle42"/>
          <w:sz w:val="28"/>
          <w:szCs w:val="28"/>
        </w:rPr>
        <w:br/>
        <w:t>современных технологий и технических средств обучения:</w:t>
      </w:r>
    </w:p>
    <w:p w:rsidR="00B104CF" w:rsidRPr="00B104CF" w:rsidRDefault="00B104CF" w:rsidP="00B104CF">
      <w:pPr>
        <w:pStyle w:val="Style26"/>
        <w:widowControl/>
        <w:tabs>
          <w:tab w:val="left" w:pos="1140"/>
        </w:tabs>
        <w:spacing w:line="240" w:lineRule="auto"/>
        <w:ind w:firstLine="0"/>
        <w:rPr>
          <w:rStyle w:val="FontStyle42"/>
          <w:sz w:val="28"/>
          <w:szCs w:val="28"/>
        </w:rPr>
      </w:pPr>
      <w:r>
        <w:rPr>
          <w:rStyle w:val="FontStyle42"/>
          <w:sz w:val="28"/>
          <w:szCs w:val="28"/>
        </w:rPr>
        <w:t xml:space="preserve">- </w:t>
      </w:r>
      <w:r w:rsidRPr="00B104CF">
        <w:rPr>
          <w:rStyle w:val="FontStyle42"/>
          <w:sz w:val="28"/>
          <w:szCs w:val="28"/>
        </w:rPr>
        <w:t>подготовка предложений по организации и совершенствованию методического обеспечения образовательного процесса;</w:t>
      </w:r>
    </w:p>
    <w:p w:rsidR="00B104CF" w:rsidRDefault="00B104CF" w:rsidP="00B104CF">
      <w:pPr>
        <w:pStyle w:val="Style26"/>
        <w:widowControl/>
        <w:tabs>
          <w:tab w:val="left" w:pos="1140"/>
        </w:tabs>
        <w:spacing w:line="240" w:lineRule="auto"/>
        <w:ind w:firstLine="0"/>
        <w:rPr>
          <w:rStyle w:val="FontStyle42"/>
        </w:rPr>
      </w:pPr>
      <w:r>
        <w:rPr>
          <w:rStyle w:val="FontStyle42"/>
          <w:sz w:val="28"/>
          <w:szCs w:val="28"/>
        </w:rPr>
        <w:t xml:space="preserve">- </w:t>
      </w:r>
      <w:r w:rsidRPr="00B104CF">
        <w:rPr>
          <w:rStyle w:val="FontStyle42"/>
          <w:sz w:val="28"/>
          <w:szCs w:val="28"/>
        </w:rPr>
        <w:t>обсуждение других вопросов образовательной деятельности Центра, за исключением вопросов, относящихся к компетенции Учредителей и иных органов управления Центра</w:t>
      </w:r>
      <w:r>
        <w:rPr>
          <w:rStyle w:val="FontStyle42"/>
        </w:rPr>
        <w:t>.</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316F6E">
      <w:pPr>
        <w:spacing w:after="0" w:line="240" w:lineRule="auto"/>
        <w:ind w:left="360"/>
        <w:jc w:val="center"/>
        <w:rPr>
          <w:rFonts w:ascii="Times New Roman" w:eastAsia="Times New Roman" w:hAnsi="Times New Roman" w:cs="Times New Roman"/>
          <w:sz w:val="28"/>
          <w:szCs w:val="28"/>
          <w:lang w:eastAsia="ru-RU"/>
        </w:rPr>
      </w:pPr>
      <w:r w:rsidRPr="00316F6E">
        <w:rPr>
          <w:rFonts w:ascii="Times New Roman" w:eastAsia="Times New Roman" w:hAnsi="Times New Roman" w:cs="Times New Roman"/>
          <w:b/>
          <w:bCs/>
          <w:iCs/>
          <w:sz w:val="28"/>
          <w:szCs w:val="28"/>
          <w:lang w:eastAsia="ru-RU"/>
        </w:rPr>
        <w:t>3.    Состав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63085">
        <w:rPr>
          <w:rFonts w:ascii="Times New Roman" w:eastAsia="Times New Roman" w:hAnsi="Times New Roman" w:cs="Times New Roman"/>
          <w:b/>
          <w:bCs/>
          <w:sz w:val="28"/>
          <w:szCs w:val="28"/>
          <w:lang w:eastAsia="ru-RU"/>
        </w:rPr>
        <w:t> </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3.1.   Членами педагогического совета являются все штатные работники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ведущие в соответствии со своими должностными обязанностями обучение и воспитание обучающихся и курсантов.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3.2.   Для участия в работе педагогического совета при необходимости могут быть приглашены представители Регионального отделения ДОСААФ России</w:t>
      </w:r>
      <w:r w:rsidR="00316F6E">
        <w:rPr>
          <w:rFonts w:ascii="Times New Roman" w:eastAsia="Times New Roman" w:hAnsi="Times New Roman" w:cs="Times New Roman"/>
          <w:sz w:val="28"/>
          <w:szCs w:val="28"/>
          <w:lang w:eastAsia="ru-RU"/>
        </w:rPr>
        <w:t xml:space="preserve"> г. Москвы</w:t>
      </w:r>
      <w:r w:rsidRPr="00921F7D">
        <w:rPr>
          <w:rFonts w:ascii="Times New Roman" w:eastAsia="Times New Roman" w:hAnsi="Times New Roman" w:cs="Times New Roman"/>
          <w:sz w:val="28"/>
          <w:szCs w:val="28"/>
          <w:lang w:eastAsia="ru-RU"/>
        </w:rPr>
        <w:t xml:space="preserve">, органов местного самоуправления, общественных организаций, военных комиссариатов, штаба </w:t>
      </w:r>
      <w:r w:rsidR="00316F6E">
        <w:rPr>
          <w:rFonts w:ascii="Times New Roman" w:eastAsia="Times New Roman" w:hAnsi="Times New Roman" w:cs="Times New Roman"/>
          <w:sz w:val="28"/>
          <w:szCs w:val="28"/>
          <w:lang w:eastAsia="ru-RU"/>
        </w:rPr>
        <w:t>З</w:t>
      </w:r>
      <w:r w:rsidRPr="00921F7D">
        <w:rPr>
          <w:rFonts w:ascii="Times New Roman" w:eastAsia="Times New Roman" w:hAnsi="Times New Roman" w:cs="Times New Roman"/>
          <w:sz w:val="28"/>
          <w:szCs w:val="28"/>
          <w:lang w:eastAsia="ru-RU"/>
        </w:rPr>
        <w:t>ВО и иные лица, необходимые для участия в обсуждении решаемого вопроса (без права голоса).</w:t>
      </w:r>
    </w:p>
    <w:p w:rsidR="00921F7D" w:rsidRPr="00921F7D" w:rsidRDefault="00921F7D" w:rsidP="00B104CF">
      <w:pPr>
        <w:spacing w:after="0" w:line="240" w:lineRule="auto"/>
        <w:jc w:val="center"/>
        <w:rPr>
          <w:rFonts w:ascii="Times New Roman" w:eastAsia="Times New Roman" w:hAnsi="Times New Roman" w:cs="Times New Roman"/>
          <w:sz w:val="28"/>
          <w:szCs w:val="28"/>
          <w:lang w:eastAsia="ru-RU"/>
        </w:rPr>
      </w:pPr>
      <w:r w:rsidRPr="00316F6E">
        <w:rPr>
          <w:rFonts w:ascii="Times New Roman" w:eastAsia="Times New Roman" w:hAnsi="Times New Roman" w:cs="Times New Roman"/>
          <w:b/>
          <w:bCs/>
          <w:iCs/>
          <w:sz w:val="28"/>
          <w:szCs w:val="28"/>
          <w:lang w:eastAsia="ru-RU"/>
        </w:rPr>
        <w:t>4.    Порядок работы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4.1.       Педагогический совет организует и проводит свою работу по плану, составленному на основе предложений его членов. План работы составляется на учебный год и утверждается на заседании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4.2.       Все члены педагогического совета при участии в его работе равны в своих правах. Каждый член совета имеет право решающего голоса.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4.3.       Заседание педагогического совета собирается не реже одного раза в два месяца и проводится в рабочее время.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4.4.       При необходимости решением </w:t>
      </w:r>
      <w:r w:rsidR="00316F6E">
        <w:rPr>
          <w:rFonts w:ascii="Times New Roman" w:eastAsia="Times New Roman" w:hAnsi="Times New Roman" w:cs="Times New Roman"/>
          <w:sz w:val="28"/>
          <w:szCs w:val="28"/>
          <w:lang w:eastAsia="ru-RU"/>
        </w:rPr>
        <w:t>Директора</w:t>
      </w:r>
      <w:r w:rsidR="00316F6E" w:rsidRPr="00316F6E">
        <w:rPr>
          <w:rFonts w:ascii="Times New Roman" w:eastAsia="Times New Roman" w:hAnsi="Times New Roman" w:cs="Times New Roman"/>
          <w:sz w:val="28"/>
          <w:szCs w:val="28"/>
          <w:lang w:eastAsia="ru-RU"/>
        </w:rPr>
        <w:t xml:space="preserve"> </w:t>
      </w:r>
      <w:r w:rsidR="00316F6E">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председателя педагогического совета, или по требованию не менее чем одной трети его членов может быть созвано внеплановое заседание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4.5.       В целях оперативного рассмотрения частных проблем, не терпящих отлагательства, могут проводится заседания педагогического совета в сокращённом составе («малый совет») с привлечением только тех членов педагогического совета, которые имеют непосредственное отношение к рассматриваемой проблеме, например, проведение заседания с участием только педагогов. Решения «малого педагогического совета» подлежат утверждению на очередном заседании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4.6.       На первом, в начале учебного года, заседании педагогического совета из числа его членов тайным голосованием избираются: председатель совета – для организации и руководства его деятельностью, секретарь совета – для ведения документации и координации действий членов педагогического совета. Срок полномочий председателя и секретаря педагогического совета – один год.</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4.7.       В целях качественной подготовки и рассмотрения насущных проблем на каждое заседание педагогического совета выносится не более двух-трёх вопросов. При необходимости, для подготовки вопросов, выносимых на обсуждение, могут формироваться из членов совета рабочие группы. Члены педагогического совета должны быть заранее, не менее чем за два рабочих дня, оповещены о дате заседания, о вопросах, выносимых на рассмотрение, и иметь возможность ознакомится с материалами по этим вопросам.</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4.8.       По каждому из вопросов повестки дня педагогический совет принимает конкретное решение с указанием исполнителей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истёк. Из членов педагогического совета никто не может быть лишён возможности высказать своё мнение по каждому из обсуждаемых вопросов.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4.9.       Решение педагогического совета правомочно, если в голосовании участвовало не менее двух третей его членов.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4.10.   Решения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4.11.   Возражения членов педагогического совета, не согласных с принятым решением, по их желанию заносятся в протокол. Если с решением или каким-либо из его пунктов не согласен </w:t>
      </w:r>
      <w:r w:rsidR="00002D1D">
        <w:rPr>
          <w:rFonts w:ascii="Times New Roman" w:eastAsia="Times New Roman" w:hAnsi="Times New Roman" w:cs="Times New Roman"/>
          <w:sz w:val="28"/>
          <w:szCs w:val="28"/>
          <w:lang w:eastAsia="ru-RU"/>
        </w:rPr>
        <w:t>Директор</w:t>
      </w:r>
      <w:r w:rsidR="00002D1D" w:rsidRPr="00002D1D">
        <w:rPr>
          <w:rFonts w:ascii="Times New Roman" w:eastAsia="Times New Roman" w:hAnsi="Times New Roman" w:cs="Times New Roman"/>
          <w:sz w:val="28"/>
          <w:szCs w:val="28"/>
          <w:lang w:eastAsia="ru-RU"/>
        </w:rPr>
        <w:t xml:space="preserve">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то действие решения (пунктов решения) вступают в силу при условии, что за него проголосуют не менее двух третей списочного состава педагогического совета, но уже обязательно при тайном голосовании.</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4.12.   Решение педагогического совета обязательно для всех работников и обучающихся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в части, их касающейся. Оно вступает в силу с момента его принятия.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4.13.   Решение педагогического совета (или отдельные его положения) может быть обжаловано в порядке, установленном законодательством Российской Федерации. Внесение жалобы приостанавливает действие принятого решения только в отношении физических или юридических лиц, внесших жалобу до принятия соответствующим правомочным органом решения по жалобе.</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4.14.   Решения педагогического совета не могут ограничивать права участников образовательного процесса, закреплённые Конституцией, законодательством Российской Федерации, субъекта Федерации, на территории которого расположен</w:t>
      </w:r>
      <w:r w:rsidR="00002D1D">
        <w:rPr>
          <w:rFonts w:ascii="Times New Roman" w:eastAsia="Times New Roman" w:hAnsi="Times New Roman" w:cs="Times New Roman"/>
          <w:sz w:val="28"/>
          <w:szCs w:val="28"/>
          <w:lang w:eastAsia="ru-RU"/>
        </w:rPr>
        <w:t>о</w:t>
      </w:r>
      <w:r w:rsidR="00002D1D" w:rsidRPr="00002D1D">
        <w:rPr>
          <w:rFonts w:ascii="Times New Roman" w:eastAsia="Times New Roman" w:hAnsi="Times New Roman" w:cs="Times New Roman"/>
          <w:sz w:val="28"/>
          <w:szCs w:val="28"/>
          <w:lang w:eastAsia="ru-RU"/>
        </w:rPr>
        <w:t xml:space="preserve">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Уставом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трудовым договором (контрактом) работника или договором обучающегося в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4.15.   Работу по исполнению решений педагогического совета организует председатель педагогического совета с помощью администрации и должностных лиц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 xml:space="preserve">. Должностные лица </w:t>
      </w:r>
      <w:r w:rsidR="00002D1D">
        <w:rPr>
          <w:rFonts w:ascii="Times New Roman" w:eastAsia="Times New Roman" w:hAnsi="Times New Roman" w:cs="Times New Roman"/>
          <w:sz w:val="28"/>
          <w:szCs w:val="28"/>
          <w:lang w:eastAsia="ru-RU"/>
        </w:rPr>
        <w:t xml:space="preserve">ПОУ «Центр ВПВ г. Москвы ДОСААФ России» </w:t>
      </w:r>
      <w:r w:rsidRPr="00921F7D">
        <w:rPr>
          <w:rFonts w:ascii="Times New Roman" w:eastAsia="Times New Roman" w:hAnsi="Times New Roman" w:cs="Times New Roman"/>
          <w:sz w:val="28"/>
          <w:szCs w:val="28"/>
          <w:lang w:eastAsia="ru-RU"/>
        </w:rPr>
        <w:t>обязаны обеспечивать исполнение решений педагогического совета, выделяя необходимые помещения, имущество, канцелярские принадлежности и т.п.</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B104CF">
      <w:pPr>
        <w:spacing w:after="0" w:line="240" w:lineRule="auto"/>
        <w:ind w:left="360"/>
        <w:jc w:val="center"/>
        <w:rPr>
          <w:rFonts w:ascii="Times New Roman" w:eastAsia="Times New Roman" w:hAnsi="Times New Roman" w:cs="Times New Roman"/>
          <w:sz w:val="28"/>
          <w:szCs w:val="28"/>
          <w:lang w:eastAsia="ru-RU"/>
        </w:rPr>
      </w:pPr>
      <w:r w:rsidRPr="00B104CF">
        <w:rPr>
          <w:rFonts w:ascii="Times New Roman" w:eastAsia="Times New Roman" w:hAnsi="Times New Roman" w:cs="Times New Roman"/>
          <w:b/>
          <w:bCs/>
          <w:iCs/>
          <w:sz w:val="28"/>
          <w:szCs w:val="28"/>
          <w:lang w:eastAsia="ru-RU"/>
        </w:rPr>
        <w:t>5.      Документальное оформление заседаний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5.1.   На каждом заседании педагогического совета ведётся его протокол, который заносится в специальную «Книгу протоколов заседаний педагогического совета</w:t>
      </w:r>
      <w:r w:rsidR="00002D1D" w:rsidRPr="00002D1D">
        <w:rPr>
          <w:rFonts w:ascii="Times New Roman" w:eastAsia="Times New Roman" w:hAnsi="Times New Roman" w:cs="Times New Roman"/>
          <w:sz w:val="28"/>
          <w:szCs w:val="28"/>
          <w:lang w:eastAsia="ru-RU"/>
        </w:rPr>
        <w:t xml:space="preserve"> </w:t>
      </w:r>
      <w:r w:rsidR="00002D1D">
        <w:rPr>
          <w:rFonts w:ascii="Times New Roman" w:eastAsia="Times New Roman" w:hAnsi="Times New Roman" w:cs="Times New Roman"/>
          <w:sz w:val="28"/>
          <w:szCs w:val="28"/>
          <w:lang w:eastAsia="ru-RU"/>
        </w:rPr>
        <w:t>ПОУ «Центр ВПВ г. Москвы ДОСААФ России»</w:t>
      </w:r>
      <w:r w:rsidRPr="00921F7D">
        <w:rPr>
          <w:rFonts w:ascii="Times New Roman" w:eastAsia="Times New Roman" w:hAnsi="Times New Roman" w:cs="Times New Roman"/>
          <w:sz w:val="28"/>
          <w:szCs w:val="28"/>
          <w:lang w:eastAsia="ru-RU"/>
        </w:rPr>
        <w:t>.</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5.2.   Книгу протоколов ведёт секретарь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5.3.   В каждом протоколе должны быть указаны:</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порядковый номер очередного заседания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дата заседания;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общее число присутствующих на заседании членов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фамилии и должности приглашённых;</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повестка дня заседания педагогического совета;</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краткое содержание докладов, выступлений, предложений, замечаний участников заседания;</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принятые по каждому повестки дня решения и итоги голосования по ним.</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К протоколу могут быть приложены дополнительные материалы по рассматрива</w:t>
      </w:r>
      <w:r w:rsidR="00002D1D">
        <w:rPr>
          <w:rFonts w:ascii="Times New Roman" w:eastAsia="Times New Roman" w:hAnsi="Times New Roman" w:cs="Times New Roman"/>
          <w:sz w:val="28"/>
          <w:szCs w:val="28"/>
          <w:lang w:eastAsia="ru-RU"/>
        </w:rPr>
        <w:t>емым</w:t>
      </w:r>
      <w:r w:rsidRPr="00921F7D">
        <w:rPr>
          <w:rFonts w:ascii="Times New Roman" w:eastAsia="Times New Roman" w:hAnsi="Times New Roman" w:cs="Times New Roman"/>
          <w:sz w:val="28"/>
          <w:szCs w:val="28"/>
          <w:lang w:eastAsia="ru-RU"/>
        </w:rPr>
        <w:t xml:space="preserve"> вопросам.</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5.4.   Каждый протокол заседания педагогического совета должен быть подписан председателем и секретарём педагогического совета.</w:t>
      </w:r>
    </w:p>
    <w:p w:rsid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xml:space="preserve">5.5.   Протоколы заседаний педагогического совета хранятся в делах </w:t>
      </w:r>
      <w:r w:rsidR="00002D1D">
        <w:rPr>
          <w:rFonts w:ascii="Times New Roman" w:eastAsia="Times New Roman" w:hAnsi="Times New Roman" w:cs="Times New Roman"/>
          <w:sz w:val="28"/>
          <w:szCs w:val="28"/>
          <w:lang w:eastAsia="ru-RU"/>
        </w:rPr>
        <w:t xml:space="preserve">ПОУ «Центр ВПВ г. Москвы ДОСААФ России» </w:t>
      </w:r>
      <w:r w:rsidRPr="00921F7D">
        <w:rPr>
          <w:rFonts w:ascii="Times New Roman" w:eastAsia="Times New Roman" w:hAnsi="Times New Roman" w:cs="Times New Roman"/>
          <w:sz w:val="28"/>
          <w:szCs w:val="28"/>
          <w:lang w:eastAsia="ru-RU"/>
        </w:rPr>
        <w:t xml:space="preserve">в течении </w:t>
      </w:r>
      <w:r w:rsidR="00002D1D">
        <w:rPr>
          <w:rFonts w:ascii="Times New Roman" w:eastAsia="Times New Roman" w:hAnsi="Times New Roman" w:cs="Times New Roman"/>
          <w:sz w:val="28"/>
          <w:szCs w:val="28"/>
          <w:lang w:eastAsia="ru-RU"/>
        </w:rPr>
        <w:t>3</w:t>
      </w:r>
      <w:r w:rsidRPr="00921F7D">
        <w:rPr>
          <w:rFonts w:ascii="Times New Roman" w:eastAsia="Times New Roman" w:hAnsi="Times New Roman" w:cs="Times New Roman"/>
          <w:sz w:val="28"/>
          <w:szCs w:val="28"/>
          <w:lang w:eastAsia="ru-RU"/>
        </w:rPr>
        <w:t xml:space="preserve"> лет.</w:t>
      </w:r>
    </w:p>
    <w:p w:rsidR="00132F63" w:rsidRDefault="0075676C" w:rsidP="00921F7D">
      <w:pPr>
        <w:spacing w:after="0" w:line="240" w:lineRule="auto"/>
        <w:jc w:val="both"/>
        <w:rPr>
          <w:rFonts w:ascii="Times New Roman" w:eastAsia="Times New Roman" w:hAnsi="Times New Roman" w:cs="Times New Roman"/>
          <w:sz w:val="28"/>
          <w:szCs w:val="28"/>
          <w:lang w:eastAsia="ru-RU"/>
        </w:rPr>
      </w:pPr>
      <w:r w:rsidRPr="0075676C">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3309620</wp:posOffset>
            </wp:positionH>
            <wp:positionV relativeFrom="paragraph">
              <wp:posOffset>159385</wp:posOffset>
            </wp:positionV>
            <wp:extent cx="771525" cy="342900"/>
            <wp:effectExtent l="0" t="0" r="9525" b="0"/>
            <wp:wrapNone/>
            <wp:docPr id="1" name="Рисунок 1" descr="C:\Users\Владимир\Pictures\документы Центра\подпись глеб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Pictures\документы Центра\подпись глебов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anchor>
        </w:drawing>
      </w:r>
    </w:p>
    <w:p w:rsidR="00132F63" w:rsidRPr="00921F7D" w:rsidRDefault="0075676C" w:rsidP="00921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132F63" w:rsidRPr="00132F63">
        <w:rPr>
          <w:rFonts w:ascii="Times New Roman" w:eastAsia="Times New Roman" w:hAnsi="Times New Roman" w:cs="Times New Roman"/>
          <w:sz w:val="28"/>
          <w:szCs w:val="28"/>
          <w:lang w:eastAsia="ru-RU"/>
        </w:rPr>
        <w:t>аместитель директора Центра                                Е.Ю. Глебов</w:t>
      </w:r>
    </w:p>
    <w:p w:rsidR="00921F7D" w:rsidRPr="00921F7D" w:rsidRDefault="00921F7D" w:rsidP="00921F7D">
      <w:pPr>
        <w:spacing w:after="0" w:line="240" w:lineRule="auto"/>
        <w:jc w:val="both"/>
        <w:rPr>
          <w:rFonts w:ascii="Times New Roman" w:eastAsia="Times New Roman" w:hAnsi="Times New Roman" w:cs="Times New Roman"/>
          <w:sz w:val="28"/>
          <w:szCs w:val="28"/>
          <w:lang w:eastAsia="ru-RU"/>
        </w:rPr>
      </w:pPr>
      <w:r w:rsidRPr="00921F7D">
        <w:rPr>
          <w:rFonts w:ascii="Times New Roman" w:eastAsia="Times New Roman" w:hAnsi="Times New Roman" w:cs="Times New Roman"/>
          <w:sz w:val="28"/>
          <w:szCs w:val="28"/>
          <w:lang w:eastAsia="ru-RU"/>
        </w:rPr>
        <w:t> </w:t>
      </w:r>
    </w:p>
    <w:sectPr w:rsidR="00921F7D" w:rsidRPr="00921F7D" w:rsidSect="00164B13">
      <w:pgSz w:w="11906" w:h="16838"/>
      <w:pgMar w:top="680" w:right="851" w:bottom="6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C00"/>
    <w:multiLevelType w:val="multilevel"/>
    <w:tmpl w:val="118E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3261D"/>
    <w:multiLevelType w:val="hybridMultilevel"/>
    <w:tmpl w:val="413615B2"/>
    <w:lvl w:ilvl="0" w:tplc="2BD00ECE">
      <w:start w:val="1"/>
      <w:numFmt w:val="decimal"/>
      <w:lvlText w:val="%1."/>
      <w:lvlJc w:val="left"/>
      <w:pPr>
        <w:ind w:left="1035" w:hanging="6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E118C"/>
    <w:multiLevelType w:val="multilevel"/>
    <w:tmpl w:val="C2C0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E6A08"/>
    <w:multiLevelType w:val="multilevel"/>
    <w:tmpl w:val="F46A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F13DE"/>
    <w:multiLevelType w:val="singleLevel"/>
    <w:tmpl w:val="BFD25A54"/>
    <w:lvl w:ilvl="0">
      <w:start w:val="7"/>
      <w:numFmt w:val="decimal"/>
      <w:lvlText w:val="%1)"/>
      <w:legacy w:legacy="1" w:legacySpace="0" w:legacyIndent="435"/>
      <w:lvlJc w:val="left"/>
      <w:rPr>
        <w:rFonts w:ascii="Times New Roman" w:hAnsi="Times New Roman" w:cs="Times New Roman" w:hint="default"/>
      </w:rPr>
    </w:lvl>
  </w:abstractNum>
  <w:abstractNum w:abstractNumId="5" w15:restartNumberingAfterBreak="0">
    <w:nsid w:val="67F43867"/>
    <w:multiLevelType w:val="multilevel"/>
    <w:tmpl w:val="2FEE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368EC"/>
    <w:multiLevelType w:val="multilevel"/>
    <w:tmpl w:val="DAD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778F7"/>
    <w:multiLevelType w:val="multilevel"/>
    <w:tmpl w:val="E0E4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674C66"/>
    <w:multiLevelType w:val="multilevel"/>
    <w:tmpl w:val="4E34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D198F"/>
    <w:multiLevelType w:val="singleLevel"/>
    <w:tmpl w:val="8AB4955E"/>
    <w:lvl w:ilvl="0">
      <w:start w:val="4"/>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0"/>
  </w:num>
  <w:num w:numId="4">
    <w:abstractNumId w:val="6"/>
  </w:num>
  <w:num w:numId="5">
    <w:abstractNumId w:val="5"/>
  </w:num>
  <w:num w:numId="6">
    <w:abstractNumId w:val="7"/>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7D"/>
    <w:rsid w:val="00002D1D"/>
    <w:rsid w:val="00132F63"/>
    <w:rsid w:val="00164B13"/>
    <w:rsid w:val="00316F6E"/>
    <w:rsid w:val="003B38BA"/>
    <w:rsid w:val="0075676C"/>
    <w:rsid w:val="007A1807"/>
    <w:rsid w:val="007D6750"/>
    <w:rsid w:val="00921F7D"/>
    <w:rsid w:val="00963085"/>
    <w:rsid w:val="00AC7749"/>
    <w:rsid w:val="00B1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E6F21-E76C-4CF2-A15A-6ABF6333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21F7D"/>
    <w:rPr>
      <w:b/>
      <w:bCs/>
    </w:rPr>
  </w:style>
  <w:style w:type="character" w:styleId="a4">
    <w:name w:val="Emphasis"/>
    <w:basedOn w:val="a0"/>
    <w:uiPriority w:val="20"/>
    <w:qFormat/>
    <w:rsid w:val="00921F7D"/>
    <w:rPr>
      <w:i/>
      <w:iCs/>
    </w:rPr>
  </w:style>
  <w:style w:type="paragraph" w:styleId="a5">
    <w:name w:val="Normal (Web)"/>
    <w:basedOn w:val="a"/>
    <w:rsid w:val="0092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2D1D"/>
    <w:pPr>
      <w:ind w:left="720"/>
      <w:contextualSpacing/>
    </w:pPr>
  </w:style>
  <w:style w:type="paragraph" w:customStyle="1" w:styleId="Style26">
    <w:name w:val="Style26"/>
    <w:basedOn w:val="a"/>
    <w:uiPriority w:val="99"/>
    <w:rsid w:val="00B104CF"/>
    <w:pPr>
      <w:widowControl w:val="0"/>
      <w:autoSpaceDE w:val="0"/>
      <w:autoSpaceDN w:val="0"/>
      <w:adjustRightInd w:val="0"/>
      <w:spacing w:after="0" w:line="315" w:lineRule="exact"/>
      <w:ind w:firstLine="690"/>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B104C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6933">
      <w:bodyDiv w:val="1"/>
      <w:marLeft w:val="0"/>
      <w:marRight w:val="0"/>
      <w:marTop w:val="0"/>
      <w:marBottom w:val="0"/>
      <w:divBdr>
        <w:top w:val="none" w:sz="0" w:space="0" w:color="auto"/>
        <w:left w:val="none" w:sz="0" w:space="0" w:color="auto"/>
        <w:bottom w:val="none" w:sz="0" w:space="0" w:color="auto"/>
        <w:right w:val="none" w:sz="0" w:space="0" w:color="auto"/>
      </w:divBdr>
      <w:divsChild>
        <w:div w:id="1066420829">
          <w:marLeft w:val="0"/>
          <w:marRight w:val="0"/>
          <w:marTop w:val="0"/>
          <w:marBottom w:val="0"/>
          <w:divBdr>
            <w:top w:val="none" w:sz="0" w:space="0" w:color="auto"/>
            <w:left w:val="none" w:sz="0" w:space="0" w:color="auto"/>
            <w:bottom w:val="none" w:sz="0" w:space="0" w:color="auto"/>
            <w:right w:val="none" w:sz="0" w:space="0" w:color="auto"/>
          </w:divBdr>
          <w:divsChild>
            <w:div w:id="851604706">
              <w:marLeft w:val="0"/>
              <w:marRight w:val="0"/>
              <w:marTop w:val="0"/>
              <w:marBottom w:val="0"/>
              <w:divBdr>
                <w:top w:val="none" w:sz="0" w:space="0" w:color="auto"/>
                <w:left w:val="none" w:sz="0" w:space="0" w:color="auto"/>
                <w:bottom w:val="none" w:sz="0" w:space="0" w:color="auto"/>
                <w:right w:val="none" w:sz="0" w:space="0" w:color="auto"/>
              </w:divBdr>
              <w:divsChild>
                <w:div w:id="847331594">
                  <w:marLeft w:val="0"/>
                  <w:marRight w:val="0"/>
                  <w:marTop w:val="0"/>
                  <w:marBottom w:val="0"/>
                  <w:divBdr>
                    <w:top w:val="none" w:sz="0" w:space="0" w:color="auto"/>
                    <w:left w:val="none" w:sz="0" w:space="0" w:color="auto"/>
                    <w:bottom w:val="none" w:sz="0" w:space="0" w:color="auto"/>
                    <w:right w:val="none" w:sz="0" w:space="0" w:color="auto"/>
                  </w:divBdr>
                  <w:divsChild>
                    <w:div w:id="296688109">
                      <w:marLeft w:val="0"/>
                      <w:marRight w:val="0"/>
                      <w:marTop w:val="0"/>
                      <w:marBottom w:val="0"/>
                      <w:divBdr>
                        <w:top w:val="none" w:sz="0" w:space="0" w:color="auto"/>
                        <w:left w:val="none" w:sz="0" w:space="0" w:color="auto"/>
                        <w:bottom w:val="none" w:sz="0" w:space="0" w:color="auto"/>
                        <w:right w:val="none" w:sz="0" w:space="0" w:color="auto"/>
                      </w:divBdr>
                      <w:divsChild>
                        <w:div w:id="1501001833">
                          <w:marLeft w:val="0"/>
                          <w:marRight w:val="0"/>
                          <w:marTop w:val="0"/>
                          <w:marBottom w:val="0"/>
                          <w:divBdr>
                            <w:top w:val="none" w:sz="0" w:space="0" w:color="auto"/>
                            <w:left w:val="none" w:sz="0" w:space="0" w:color="auto"/>
                            <w:bottom w:val="none" w:sz="0" w:space="0" w:color="auto"/>
                            <w:right w:val="none" w:sz="0" w:space="0" w:color="auto"/>
                          </w:divBdr>
                          <w:divsChild>
                            <w:div w:id="979458767">
                              <w:marLeft w:val="0"/>
                              <w:marRight w:val="0"/>
                              <w:marTop w:val="0"/>
                              <w:marBottom w:val="0"/>
                              <w:divBdr>
                                <w:top w:val="none" w:sz="0" w:space="0" w:color="auto"/>
                                <w:left w:val="none" w:sz="0" w:space="0" w:color="auto"/>
                                <w:bottom w:val="none" w:sz="0" w:space="0" w:color="auto"/>
                                <w:right w:val="none" w:sz="0" w:space="0" w:color="auto"/>
                              </w:divBdr>
                              <w:divsChild>
                                <w:div w:id="1298075103">
                                  <w:marLeft w:val="0"/>
                                  <w:marRight w:val="0"/>
                                  <w:marTop w:val="0"/>
                                  <w:marBottom w:val="0"/>
                                  <w:divBdr>
                                    <w:top w:val="none" w:sz="0" w:space="0" w:color="auto"/>
                                    <w:left w:val="none" w:sz="0" w:space="0" w:color="auto"/>
                                    <w:bottom w:val="none" w:sz="0" w:space="0" w:color="auto"/>
                                    <w:right w:val="none" w:sz="0" w:space="0" w:color="auto"/>
                                  </w:divBdr>
                                  <w:divsChild>
                                    <w:div w:id="1439059505">
                                      <w:marLeft w:val="0"/>
                                      <w:marRight w:val="0"/>
                                      <w:marTop w:val="0"/>
                                      <w:marBottom w:val="0"/>
                                      <w:divBdr>
                                        <w:top w:val="none" w:sz="0" w:space="0" w:color="auto"/>
                                        <w:left w:val="none" w:sz="0" w:space="0" w:color="auto"/>
                                        <w:bottom w:val="none" w:sz="0" w:space="0" w:color="auto"/>
                                        <w:right w:val="none" w:sz="0" w:space="0" w:color="auto"/>
                                      </w:divBdr>
                                      <w:divsChild>
                                        <w:div w:id="1663850291">
                                          <w:marLeft w:val="0"/>
                                          <w:marRight w:val="0"/>
                                          <w:marTop w:val="0"/>
                                          <w:marBottom w:val="0"/>
                                          <w:divBdr>
                                            <w:top w:val="none" w:sz="0" w:space="0" w:color="auto"/>
                                            <w:left w:val="none" w:sz="0" w:space="0" w:color="auto"/>
                                            <w:bottom w:val="none" w:sz="0" w:space="0" w:color="auto"/>
                                            <w:right w:val="none" w:sz="0" w:space="0" w:color="auto"/>
                                          </w:divBdr>
                                          <w:divsChild>
                                            <w:div w:id="1627815297">
                                              <w:marLeft w:val="0"/>
                                              <w:marRight w:val="0"/>
                                              <w:marTop w:val="0"/>
                                              <w:marBottom w:val="0"/>
                                              <w:divBdr>
                                                <w:top w:val="none" w:sz="0" w:space="0" w:color="auto"/>
                                                <w:left w:val="none" w:sz="0" w:space="0" w:color="auto"/>
                                                <w:bottom w:val="none" w:sz="0" w:space="0" w:color="auto"/>
                                                <w:right w:val="none" w:sz="0" w:space="0" w:color="auto"/>
                                              </w:divBdr>
                                              <w:divsChild>
                                                <w:div w:id="1406148946">
                                                  <w:marLeft w:val="0"/>
                                                  <w:marRight w:val="0"/>
                                                  <w:marTop w:val="0"/>
                                                  <w:marBottom w:val="0"/>
                                                  <w:divBdr>
                                                    <w:top w:val="none" w:sz="0" w:space="0" w:color="auto"/>
                                                    <w:left w:val="none" w:sz="0" w:space="0" w:color="auto"/>
                                                    <w:bottom w:val="none" w:sz="0" w:space="0" w:color="auto"/>
                                                    <w:right w:val="none" w:sz="0" w:space="0" w:color="auto"/>
                                                  </w:divBdr>
                                                  <w:divsChild>
                                                    <w:div w:id="173494783">
                                                      <w:marLeft w:val="0"/>
                                                      <w:marRight w:val="0"/>
                                                      <w:marTop w:val="0"/>
                                                      <w:marBottom w:val="0"/>
                                                      <w:divBdr>
                                                        <w:top w:val="none" w:sz="0" w:space="0" w:color="auto"/>
                                                        <w:left w:val="none" w:sz="0" w:space="0" w:color="auto"/>
                                                        <w:bottom w:val="none" w:sz="0" w:space="0" w:color="auto"/>
                                                        <w:right w:val="none" w:sz="0" w:space="0" w:color="auto"/>
                                                      </w:divBdr>
                                                      <w:divsChild>
                                                        <w:div w:id="1746419800">
                                                          <w:marLeft w:val="0"/>
                                                          <w:marRight w:val="0"/>
                                                          <w:marTop w:val="0"/>
                                                          <w:marBottom w:val="0"/>
                                                          <w:divBdr>
                                                            <w:top w:val="none" w:sz="0" w:space="0" w:color="auto"/>
                                                            <w:left w:val="none" w:sz="0" w:space="0" w:color="auto"/>
                                                            <w:bottom w:val="none" w:sz="0" w:space="0" w:color="auto"/>
                                                            <w:right w:val="none" w:sz="0" w:space="0" w:color="auto"/>
                                                          </w:divBdr>
                                                          <w:divsChild>
                                                            <w:div w:id="1479834952">
                                                              <w:marLeft w:val="0"/>
                                                              <w:marRight w:val="0"/>
                                                              <w:marTop w:val="0"/>
                                                              <w:marBottom w:val="0"/>
                                                              <w:divBdr>
                                                                <w:top w:val="none" w:sz="0" w:space="0" w:color="auto"/>
                                                                <w:left w:val="none" w:sz="0" w:space="0" w:color="auto"/>
                                                                <w:bottom w:val="none" w:sz="0" w:space="0" w:color="auto"/>
                                                                <w:right w:val="none" w:sz="0" w:space="0" w:color="auto"/>
                                                              </w:divBdr>
                                                              <w:divsChild>
                                                                <w:div w:id="12495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2017-01-10T08:55:00Z</dcterms:created>
  <dcterms:modified xsi:type="dcterms:W3CDTF">2020-01-21T07:28:00Z</dcterms:modified>
</cp:coreProperties>
</file>