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E2" w:rsidRDefault="00113DF2" w:rsidP="00113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F2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УЧРЕЖДЕНИЕ </w:t>
      </w:r>
    </w:p>
    <w:p w:rsidR="00113DF2" w:rsidRPr="00113DF2" w:rsidRDefault="00113DF2" w:rsidP="00113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F2">
        <w:rPr>
          <w:rFonts w:ascii="Times New Roman" w:hAnsi="Times New Roman" w:cs="Times New Roman"/>
          <w:b/>
          <w:sz w:val="24"/>
          <w:szCs w:val="24"/>
        </w:rPr>
        <w:t xml:space="preserve">«ЦЕНТР ВОЕННО-ПАТРИОТИЧЕСКОГО ВОСПИТАНИЯ И ПОДГОТОВКИ ГРАЖДАН (МОЛОДЕЖИ) К ВОЕННОЙ СЛУЖБЕ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113DF2">
        <w:rPr>
          <w:rFonts w:ascii="Times New Roman" w:hAnsi="Times New Roman" w:cs="Times New Roman"/>
          <w:b/>
          <w:sz w:val="24"/>
          <w:szCs w:val="24"/>
        </w:rPr>
        <w:t>. МОСКВЫ» ОБЩЕРОССИЙСКОЙ ОБЩЕСТВЕННО-ГОСУДАРСТВЕННОЙ ОРГАНИЗАЦИИ «ДОБРОВОЛЬНОЕ ОБЩЕСТВО СОДЕЙСТВИЯ АРМИИ, АВИАЦИИ И ФЛОТУ РОССИИ»</w:t>
      </w:r>
    </w:p>
    <w:p w:rsidR="00113DF2" w:rsidRPr="00113DF2" w:rsidRDefault="00113DF2" w:rsidP="00113D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3DF2" w:rsidRPr="00113DF2" w:rsidRDefault="00113DF2" w:rsidP="00113D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3DF2">
        <w:rPr>
          <w:rFonts w:ascii="Times New Roman" w:hAnsi="Times New Roman" w:cs="Times New Roman"/>
          <w:b/>
        </w:rPr>
        <w:t xml:space="preserve">ПОУ «ЦЕНТР ВПВ </w:t>
      </w:r>
      <w:r>
        <w:rPr>
          <w:rFonts w:ascii="Times New Roman" w:hAnsi="Times New Roman" w:cs="Times New Roman"/>
          <w:b/>
        </w:rPr>
        <w:t>Г</w:t>
      </w:r>
      <w:r w:rsidRPr="00113DF2">
        <w:rPr>
          <w:rFonts w:ascii="Times New Roman" w:hAnsi="Times New Roman" w:cs="Times New Roman"/>
          <w:b/>
        </w:rPr>
        <w:t>. МОСКВЫ ДОСААФ РОССИИ»</w:t>
      </w:r>
    </w:p>
    <w:p w:rsidR="00113DF2" w:rsidRPr="00113DF2" w:rsidRDefault="00113DF2" w:rsidP="00113DF2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F75DC2" w:rsidRPr="00297F77" w:rsidRDefault="00113DF2" w:rsidP="00113DF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13DF2">
        <w:rPr>
          <w:rFonts w:ascii="Times New Roman" w:hAnsi="Times New Roman" w:cs="Times New Roman"/>
          <w:b/>
        </w:rPr>
        <w:t xml:space="preserve">121170 г. Москва, ул. Поклонная, д. 11, стр.1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113DF2">
        <w:rPr>
          <w:rFonts w:ascii="Times New Roman" w:hAnsi="Times New Roman" w:cs="Times New Roman"/>
          <w:b/>
        </w:rPr>
        <w:t>тел/факс 8-499-148-28-17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418"/>
        <w:gridCol w:w="4076"/>
      </w:tblGrid>
      <w:tr w:rsidR="00D146D5" w:rsidTr="00D146D5">
        <w:tc>
          <w:tcPr>
            <w:tcW w:w="4111" w:type="dxa"/>
          </w:tcPr>
          <w:p w:rsidR="00D146D5" w:rsidRPr="009215F0" w:rsidRDefault="00E20B0D" w:rsidP="00D146D5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B0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-144145</wp:posOffset>
                  </wp:positionH>
                  <wp:positionV relativeFrom="paragraph">
                    <wp:posOffset>-222250</wp:posOffset>
                  </wp:positionV>
                  <wp:extent cx="1343025" cy="857250"/>
                  <wp:effectExtent l="0" t="0" r="0" b="0"/>
                  <wp:wrapNone/>
                  <wp:docPr id="1" name="Рисунок 1" descr="C:\Users\Владимир\Pictures\документы Центра\копия с подпись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Pictures\документы Центра\копия с подпись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46D5" w:rsidRPr="00921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  <w:p w:rsidR="00D146D5" w:rsidRPr="009215F0" w:rsidRDefault="00D146D5" w:rsidP="00D146D5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общем собрании работников </w:t>
            </w:r>
          </w:p>
          <w:p w:rsidR="00D146D5" w:rsidRDefault="00D146D5" w:rsidP="00D1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«12» октября 2021 г. Протокол № 2</w:t>
            </w:r>
          </w:p>
        </w:tc>
        <w:tc>
          <w:tcPr>
            <w:tcW w:w="1418" w:type="dxa"/>
          </w:tcPr>
          <w:p w:rsidR="00D146D5" w:rsidRDefault="00D146D5" w:rsidP="001D21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D146D5" w:rsidRPr="00BA7004" w:rsidRDefault="00E20B0D" w:rsidP="00D146D5">
            <w:p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B0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-1511935</wp:posOffset>
                  </wp:positionH>
                  <wp:positionV relativeFrom="paragraph">
                    <wp:posOffset>-431800</wp:posOffset>
                  </wp:positionV>
                  <wp:extent cx="1476375" cy="1495425"/>
                  <wp:effectExtent l="0" t="0" r="0" b="0"/>
                  <wp:wrapNone/>
                  <wp:docPr id="2" name="Рисунок 2" descr="C:\Users\Владимир\Pictures\документы Центра\печать вп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ладимир\Pictures\документы Центра\печать вп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46D5" w:rsidRPr="00BA7004">
              <w:rPr>
                <w:rFonts w:ascii="Times New Roman" w:hAnsi="Times New Roman" w:cs="Times New Roman"/>
                <w:sz w:val="26"/>
                <w:szCs w:val="26"/>
              </w:rPr>
              <w:t xml:space="preserve">«УТВЕРЖДЕНО» </w:t>
            </w:r>
          </w:p>
          <w:p w:rsidR="00D146D5" w:rsidRPr="00BA7004" w:rsidRDefault="00D146D5" w:rsidP="00D146D5">
            <w:pPr>
              <w:ind w:left="317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146D5" w:rsidRDefault="00D146D5" w:rsidP="00D146D5">
            <w:p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</w:t>
            </w:r>
            <w:r w:rsidRPr="00BA7004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A70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</w:p>
          <w:p w:rsidR="00D146D5" w:rsidRDefault="00D146D5" w:rsidP="00D146D5">
            <w:p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«25» октября 2021 г. № 183</w:t>
            </w:r>
          </w:p>
        </w:tc>
      </w:tr>
    </w:tbl>
    <w:p w:rsidR="008F40FF" w:rsidRDefault="008F40FF" w:rsidP="00F75DC2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0E" w:rsidRPr="003E48E4" w:rsidRDefault="001D210E" w:rsidP="001D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3E48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ОЛОЖЕНИЕ</w:t>
      </w:r>
      <w:bookmarkStart w:id="0" w:name="_GoBack"/>
      <w:bookmarkEnd w:id="0"/>
    </w:p>
    <w:p w:rsidR="001D210E" w:rsidRPr="003B63E5" w:rsidRDefault="001D210E" w:rsidP="001D210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общем собрании работников </w:t>
      </w:r>
      <w:r w:rsidRPr="003E48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ПОУ «Центр ВПВ г. Москвы ДОСААФ России»</w:t>
      </w:r>
    </w:p>
    <w:p w:rsidR="001D210E" w:rsidRPr="003B63E5" w:rsidRDefault="001D210E" w:rsidP="001D210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разработано в соответствии с Федеральным законом от 29.12.2012 № 273-ФЗ "Об образовании в Российской Федерации", Уставом 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ПОУ «Центр ВПВ г. Москвы ДОСААФ России» 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регламентирует деятельность Общего собрания работников 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являющегося одним из коллегиальных органов управления 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 своей деятельности Общее собрание работников 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 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 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настоящим положением.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Целью деятельности Общего собрания является общее руководство организацией в соответствии с учредительными, программными документами и локальными актами.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Общее собрание работает в тесном контакте с администрацией и иными органами самоуправления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действующим законодательством, подзаконными нормативными актами и Уставом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Задачи Общего собрания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Общего собрания направлена на решение следующих задач: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определение перспективных направлений функционирования и развития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привлечение общественности к решению вопросов развития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создание оптимальных условий для осуществления образовательного процесса, развивающей и досуговой деятельности;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решение вопросов, связанных с развитием образовательной среды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   решение вопросов о необходимости регламентации локальными актами отдельных аспектов деятельности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помощь администрации в разработке локальных актов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разрешение проблемных (конфликтных) ситуаций с участниками образовательного процесса в пределах своей компетенции;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принятие мер по защите чести, достоинства и профессиональной репутации работников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предупреждение противоправного вмешательства в их трудовую деятельность;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внесение предложений по формированию фонда оплаты труда, порядка стимулирования труда работников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внесение предложений по порядку и условиям предоставления социальных гарантий и льгот обучающимся и работникам в пределах компетенции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внесение предложений о поощрении работников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 направление ходатайств, писем в различные административные органы, общественные организации и др. по вопросам, относящимся к оптимизации деятельности 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 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повышения качества оказываемых образовательных услуг.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Компетенция Общего собрания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компетенцию Общего собрания входит: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 внесение предложений в план развития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 ч. о направлениях образовательной деятельности и иных видах деятельности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 внесение предложений об изменении и дополнении Устава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 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 утверждение Правил внутреннего трудового распорядка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Положения об оплате труда работников, Правил внутреннего распорядка обучающихся и иных локальных нормативных актов в соответствии с установленной компетенцией по представлению Директора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 принятие решения о необходимости заключения коллективного договора;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 избрание представителей работников в комиссию по трудовым спорам;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 поручение представления интересов работников профсоюзной организации либо иному представителю;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          утверждение требований в ходе коллективного трудового спора, выдвинутых работниками 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 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их представителями;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 создание необходимых условий, обеспечивающих безопасность обучения, воспитания обучающихся;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 создание условий, необходимых для охраны и укрепление здоровья, организации питания обучающихся и работников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 ходатайство о награждении работников</w:t>
      </w:r>
      <w:r w:rsidR="005138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–          заслушивание отчета Директора 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 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проделанной работе.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Организация деятельности Общего собрания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В состав Общего собрания входят все работники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Руководство Общим собранием осуществляет Председатель, которым по должности является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директором Центра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Председатель Общего собрания: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организует деятельность Общего собрания;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информирует членов общего собрания о предстоящем заседании не менее чем за 5 дней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 организует подготовку и проведение заседания 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5 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до его проведения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определяет повестку дня;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контролирует выполнение решений.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Общее собрание 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 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собирается его Председателем по мере необходимости, но не реже одного раза в год.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Деятельность Общего собрания 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 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по принятому на учебный год плану.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Общее собрание считается правомочным, если на нем присутствует не менее 50% членов трудового коллектива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4.7. Решения Общего собрания принимаются открытым голосованием.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4.8. Решения Общего собрания: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считаются принятыми, если за них проголосовало не менее 2/3 присутствующих;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являются правомочными, если на заседании присутствовало не менее 2/3 членов совета;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 после принятия носят рекомендательный характер, а после утверждения 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директором Центра 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становятся обязательными для исполнения;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доводятся до всего трудового коллектива учреждения не позднее, чем в течение 5 (пяти) дней после прошедшего заседания.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Ответственность Общего собрания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Общее собрание несет ответственность: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за выполнение, выполнение не в полном объеме или невыполнение закрепленных за ним задач;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соответствие принимаемых решений законодательству Российской Федерации, подзаконным нормативным правовым актам, Уставу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за компетентность принимаемых решений.</w:t>
      </w:r>
    </w:p>
    <w:p w:rsidR="001D210E" w:rsidRPr="003B63E5" w:rsidRDefault="001D210E" w:rsidP="001D21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Делопроизводство Общего собрания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6.1.Заседания Общего собрания оформляются протоколом.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6.2.В книге протоколов фиксируются: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дата проведения;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количественное присутствие (отсутствие) членов трудового коллектива;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приглашенные (ФИО, должность);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повестка дня;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выступающие лица;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ход обсуждения вопросов;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предложения, рекомендации и замечания членов трудового коллектива и приглашенных лиц;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решение.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6.3.Протоколы подписываются председателем и секретарем Общего собрания.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6.4.Нумерация протоколов ведется от начала учебного года.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6.5.Книга протоколов Общего собрания нумеруется постранично, прошнуровывается, скрепляется подписью заведующего и печатью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6.6.Книга протоколов Общего собрания хранится в делах 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 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передается по акту (при смене</w:t>
      </w:r>
      <w:r w:rsidRPr="003E4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директора Центра</w:t>
      </w: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архив).</w:t>
      </w:r>
    </w:p>
    <w:p w:rsidR="001D210E" w:rsidRPr="003B63E5" w:rsidRDefault="001D210E" w:rsidP="001D21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Заключительные положения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7.1.Изменения и дополнения в настоящее положение вносятся Общим собранием и принимаются на его заседании.</w:t>
      </w:r>
    </w:p>
    <w:p w:rsidR="001D210E" w:rsidRPr="003B63E5" w:rsidRDefault="001D210E" w:rsidP="001D2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E5">
        <w:rPr>
          <w:rFonts w:ascii="Times New Roman" w:eastAsia="Times New Roman" w:hAnsi="Times New Roman" w:cs="Times New Roman"/>
          <w:sz w:val="26"/>
          <w:szCs w:val="26"/>
          <w:lang w:eastAsia="ru-RU"/>
        </w:rPr>
        <w:t>7.2.Положение действует до принятия нового положения, утвержденного на Общем собрании трудового коллектива в установленном порядке.</w:t>
      </w:r>
    </w:p>
    <w:p w:rsidR="001D210E" w:rsidRPr="003B63E5" w:rsidRDefault="001D210E" w:rsidP="001D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D210E" w:rsidRPr="003B63E5" w:rsidSect="006E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77E9"/>
    <w:multiLevelType w:val="multilevel"/>
    <w:tmpl w:val="0D5E1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34FAF"/>
    <w:multiLevelType w:val="multilevel"/>
    <w:tmpl w:val="77CC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75DC2"/>
    <w:rsid w:val="000242D2"/>
    <w:rsid w:val="00113DF2"/>
    <w:rsid w:val="001D210E"/>
    <w:rsid w:val="001D5B4F"/>
    <w:rsid w:val="0020204D"/>
    <w:rsid w:val="00297F77"/>
    <w:rsid w:val="00355463"/>
    <w:rsid w:val="00357454"/>
    <w:rsid w:val="0051384B"/>
    <w:rsid w:val="00530A7B"/>
    <w:rsid w:val="00567E24"/>
    <w:rsid w:val="005A3FE4"/>
    <w:rsid w:val="006E375D"/>
    <w:rsid w:val="007D6CF8"/>
    <w:rsid w:val="008F40FF"/>
    <w:rsid w:val="009A656A"/>
    <w:rsid w:val="00A1072B"/>
    <w:rsid w:val="00AA2806"/>
    <w:rsid w:val="00BA61ED"/>
    <w:rsid w:val="00C4323B"/>
    <w:rsid w:val="00CE18E2"/>
    <w:rsid w:val="00CF44FA"/>
    <w:rsid w:val="00D146D5"/>
    <w:rsid w:val="00DA4C00"/>
    <w:rsid w:val="00E20B0D"/>
    <w:rsid w:val="00E5112D"/>
    <w:rsid w:val="00E82FF4"/>
    <w:rsid w:val="00F5123E"/>
    <w:rsid w:val="00F7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AFE8F-3ED0-4BD1-99FA-C222B40B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A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cp:lastPrinted>2015-03-30T13:02:00Z</cp:lastPrinted>
  <dcterms:created xsi:type="dcterms:W3CDTF">2021-10-22T11:08:00Z</dcterms:created>
  <dcterms:modified xsi:type="dcterms:W3CDTF">2021-11-09T08:49:00Z</dcterms:modified>
</cp:coreProperties>
</file>